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Przedmiotowe zasady oceniania z j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zyka angielskiego</w:t>
      </w:r>
      <w:r>
        <w:rPr>
          <w:sz w:val="18"/>
          <w:szCs w:val="18"/>
          <w:rtl w:val="0"/>
        </w:rPr>
        <w:t xml:space="preserve"> opracowane zgodnie ze Statutem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 oraz WZO w Szkole Podstawowej nr 1 w Grodzisku Mazowieckim.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Ocenie z 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zyka angielskiego podlegaj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prace domowe;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odpowiedzi ustne obejmuj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  <w:lang w:val="it-IT"/>
        </w:rPr>
        <w:t>ce materia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>z trzech ostatnich lekcji oraz w przypadku  lekcji powt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rzeniowych (zapowiedzianych z tygodniowym wyprzedzeniem z ca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ego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u);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kartk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 (do 15 min) obejmuj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  <w:lang w:val="it-IT"/>
        </w:rPr>
        <w:t>ce materia</w:t>
      </w:r>
      <w:r>
        <w:rPr>
          <w:sz w:val="18"/>
          <w:szCs w:val="18"/>
          <w:rtl w:val="0"/>
        </w:rPr>
        <w:t xml:space="preserve">ł </w:t>
      </w:r>
      <w:r>
        <w:rPr>
          <w:sz w:val="18"/>
          <w:szCs w:val="18"/>
          <w:rtl w:val="0"/>
        </w:rPr>
        <w:t xml:space="preserve">z maksymalnie trzech ostatnich lekcji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(nie musz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by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zapowiadane);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pisemne prace kontrolne (prace klasowe, testy, sprawdziany) po zako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czeniu ka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dego 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u, zapowiedziane i zapisane w dzienniku z tygodniowym wyprzedzeniem;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zeszyt przedmiotowy, zeszyt </w:t>
      </w: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wicze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przygotowanie do lekcji, prace dodatkowe; praca na lekcji</w:t>
      </w:r>
    </w:p>
    <w:p>
      <w:pPr>
        <w:pStyle w:val="heading 2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Ucze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ma obowi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zek napisa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wszystkie zaplanowane prace kontrolne. W przypadku usprawiedliwionej nieobecno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ci, spowodowanej chorob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lub inn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sytuacj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losow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, powinien napisa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je w ci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gu 2 tygodni od powrotu do szko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(po ustaleniu terminu z nauczycielem), a w przypadku jednodniowej nieobecno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- na nast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Calibri" w:hAnsi="Calibri" w:eastAsia="Calibri"/>
          <w:b w:val="0"/>
          <w:bCs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pnej lekcji (lub w innym terminie wyznaczonym przez nauczyciela).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Brak oceny z  pracy kontrolnej jest 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wnoznaczny z niezaliczeniem danej partii materia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Konsekwencj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niesamodzielnej pracy ucznia na sprawdzianie, czy kartk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wce jest  ocena niedostateczna.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Nauczyciel zapoznaje uczni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z wynikami prac pisemnych w ci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gu 2 tygodni.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ma prawo do poprawy oceny z pracy kontrolnej w ci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gu 2 tygodni, od dnia otrzymania sprawdzonej pracy, przy czym: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poprawiana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 by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ocena niedostateczna i dopuszczaj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ca;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poprawia prac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tylko raz;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ocena z poprawy jest wpisywana obok oceny ze sprawdzianu;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ponowna ocena niedostateczna nie jest wpisywana do dziennika.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 xml:space="preserve">ocena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droczna/roczna odzwierciedla prac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ucznia w trakcie ca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ego semestru/roku-nie przewiduje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liwo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poprawy kilku ocen 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stkowych przy wystawianiu oceny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drocznej lub rocznej oraz poprawy oceny o dwa stopnie 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ej (np. z oceny dostatecznej na bardzo dobr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)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Na lekcjach, poza ocenami w skali 1-6, stosuje si</w:t>
      </w:r>
      <w:r>
        <w:rPr>
          <w:sz w:val="18"/>
          <w:szCs w:val="18"/>
          <w:rtl w:val="0"/>
        </w:rPr>
        <w:t xml:space="preserve">ę  </w:t>
      </w:r>
      <w:r>
        <w:rPr>
          <w:sz w:val="18"/>
          <w:szCs w:val="18"/>
          <w:rtl w:val="0"/>
          <w:lang w:val="en-US"/>
        </w:rPr>
        <w:t>plusy i minusy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plusami nagradzana  jest aktywno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ucznia. Pi</w:t>
      </w:r>
      <w:r>
        <w:rPr>
          <w:sz w:val="18"/>
          <w:szCs w:val="18"/>
          <w:rtl w:val="0"/>
        </w:rPr>
        <w:t xml:space="preserve">ęć </w:t>
      </w:r>
      <w:r>
        <w:rPr>
          <w:sz w:val="18"/>
          <w:szCs w:val="18"/>
          <w:rtl w:val="0"/>
          <w:lang w:val="fr-FR"/>
        </w:rPr>
        <w:t>plus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(zdobytych niekoniecznie na jednej lekcji) jest 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wnoznaczne z  otrzymaniem oceny bardzo dobrej. Zar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wno plusy  jak i ocena wpisywane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do dziennika (ocena w miejsce plus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w).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minusy 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otrzymuje w przypadku uchylania 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od pracy. Trzy minusy otrzymane na jednej lekcji skutkuj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wpisaniem oceny niedostatecznej do dziennika.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ma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zek by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przygotowany do ka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dej lekcji, tzn. posiada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 xml:space="preserve">zeszyt, zeszyt </w:t>
      </w: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wicze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, podr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 xml:space="preserve">cznik (wystarczy jeden na 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awce), odrobion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prac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domow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, powt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rzone wiadomo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z ostatnich lekcji.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Przygotowanie do lekcji (poza ocenami z prac domowych i odpowiedzi) ma wp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yw na ocen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zachowania ucznia (WZO).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ma prawo 3 razy w semestrze nie odrobi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pracy domowej. Nie ponosi konsekwencji, je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osi brak zadania na pocz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tku lekcji (zostaje to odnotowane w dzienniku - kropk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). Za kolejne lub nie zg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oszone nauczycielowi braki prac domowych 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otrzymuje ocen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niedostateczn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ma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zek uzupe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brakuj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lub 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le napisan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prac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domow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na nast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lekcj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Zeszyt i zeszyt </w:t>
      </w:r>
      <w:r>
        <w:rPr>
          <w:sz w:val="18"/>
          <w:szCs w:val="18"/>
          <w:rtl w:val="0"/>
        </w:rPr>
        <w:t>ć</w:t>
      </w:r>
      <w:r>
        <w:rPr>
          <w:sz w:val="18"/>
          <w:szCs w:val="18"/>
          <w:rtl w:val="0"/>
        </w:rPr>
        <w:t>wicze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kontrolowane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s-ES_tradnl"/>
        </w:rPr>
        <w:t>na bie</w:t>
      </w:r>
      <w:r>
        <w:rPr>
          <w:sz w:val="18"/>
          <w:szCs w:val="18"/>
          <w:rtl w:val="0"/>
        </w:rPr>
        <w:t>żą</w:t>
      </w:r>
      <w:r>
        <w:rPr>
          <w:sz w:val="18"/>
          <w:szCs w:val="18"/>
          <w:rtl w:val="0"/>
        </w:rPr>
        <w:t>co. Powinny by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prowadzone starannie oraz zawiera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komplet notatek i zada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domowych.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zeszytach oceniane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 xml:space="preserve">prace wykonane na lekcjach oraz w domu.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Kryteria oceniania prac pisemnych: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0% - 29% maksymalnej liczby pkt. - niedostateczny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30% - 49% maksymalnej liczby pkt.  - dopuszczaj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50% - 74% maksymalnej liczby pkt. - dostateczny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75% - 89% maksymalnej liczby pkt. - dobry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90% - 100% maksymalnej liczby pkt. - bardzo dobry</w:t>
      </w:r>
    </w:p>
    <w:p>
      <w:pPr>
        <w:pStyle w:val="Normal.0"/>
        <w:spacing w:after="0" w:line="240" w:lineRule="auto"/>
        <w:ind w:left="1134" w:firstLine="0"/>
        <w:rPr>
          <w:sz w:val="18"/>
          <w:szCs w:val="18"/>
        </w:rPr>
      </w:pPr>
      <w:r>
        <w:rPr>
          <w:sz w:val="18"/>
          <w:szCs w:val="18"/>
          <w:rtl w:val="0"/>
        </w:rPr>
        <w:t>90% - 100% maksymalnej liczby pkt. + zad dodatkowe - celuj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Ocena semestralna nie jest 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redni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ocen cz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stkowych.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najistotniejsze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oceny z: prac klasowych, sprawdzian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w, osi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  <w:lang w:val="it-IT"/>
        </w:rPr>
        <w:t>gni</w:t>
      </w:r>
      <w:r>
        <w:rPr>
          <w:sz w:val="18"/>
          <w:szCs w:val="18"/>
          <w:rtl w:val="0"/>
        </w:rPr>
        <w:t xml:space="preserve">ęć </w:t>
      </w:r>
      <w:r>
        <w:rPr>
          <w:sz w:val="18"/>
          <w:szCs w:val="18"/>
          <w:rtl w:val="0"/>
        </w:rPr>
        <w:t>w konkursach;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nast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pnie oceny z kartk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wek i odpowiedzi ustnych, pracy na lekcjach, prac dodatkowych (dla ch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tnych);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 dalszej kolejno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zadania domowe, praca w grupach, pozosta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e oceny.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 xml:space="preserve"> Wszystkie oceny s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jawne dla ucznia i jego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w. Rodzice maj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  <w:lang w:val="en-US"/>
        </w:rPr>
        <w:t>wgl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 xml:space="preserve">d w oceny swojego dziecka w elektronicznym dzienniczku ucznia.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>i jego rodzice maj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prawo do uzasadnienia oceny oraz do wgl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du w sprawdzone prace pisemne - ucze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</w:rPr>
        <w:t xml:space="preserve">w czasie lekcji, rodzice podczas Dnia Otwartego.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Warunkiem otrzymania oceny celuj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cej ko</w:t>
      </w:r>
      <w:r>
        <w:rPr>
          <w:sz w:val="18"/>
          <w:szCs w:val="18"/>
          <w:rtl w:val="0"/>
        </w:rPr>
        <w:t>ń</w:t>
      </w:r>
      <w:r>
        <w:rPr>
          <w:sz w:val="18"/>
          <w:szCs w:val="18"/>
          <w:rtl w:val="0"/>
        </w:rPr>
        <w:t>cowej lub semestralnej jest zaj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cie punktowanego miejsca w szkolnym   konkursie j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zyka angielskiego.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Kryteria na poszczeg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lne oceny :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niedostateczna: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nie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 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kszo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kryteri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by otrzyma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ocen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dopuszczaj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tj. nie opanowa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>podstawowej wiedzy i nie potrafi wykona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najprostszych 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nawet z pomoc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nauczyciela.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Braki w wiadomo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ciach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na tyle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 xml:space="preserve">e, 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uniemo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liwiaj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mu nauk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 kolejnych etapach.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dopuszczaj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 ograniczon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liczb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podstawowych s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 oraz  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liczne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dy w ich zapisie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-  zna proste struktury gramatyczne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 ma problemy z rozumieniem  polece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 xml:space="preserve">nauczyciela, 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w ograniczonym stopniu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zuje zadania na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uchanie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rozumie pojedyncze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ma problem z rozumieniem  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lnego  sensu czytanych tekst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wypowiedzi ucznia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bardzo kr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tkie: wyrazy, pojedyncze zdania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 -ucze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stosuje niewielki zakres wprowadzonego 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ownictwa oraz struktur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liczne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dy leksykalno-gramatyczne, 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mog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zak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ca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komunikacj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dostateczna: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zna i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 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</w:rPr>
        <w:t>ci wprowadzonych s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 i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ale  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sporo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w ich zapisie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 wymowie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zna 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wprowadzonych struktur gramatycznych,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sporo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leksykalno-gramatycznych w trudniejszych zadaniach.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rozumie polecenia nauczyciela,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</w:rPr>
        <w:t>ciowo poprawnie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zuje zadania na czytanie i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uchanie.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wypowiedzi ucznia nie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zbyt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ynne, ale maj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dostateczn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przekazuje i uzyskuje 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istotnych informacji,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wypowiedzi ucznia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cz</w:t>
      </w:r>
      <w:r>
        <w:rPr>
          <w:rFonts w:ascii="Arial" w:hAnsi="Arial" w:hint="default"/>
          <w:sz w:val="24"/>
          <w:szCs w:val="24"/>
          <w:rtl w:val="0"/>
        </w:rPr>
        <w:t>ęś</w:t>
      </w:r>
      <w:r>
        <w:rPr>
          <w:rFonts w:ascii="Arial" w:hAnsi="Arial"/>
          <w:sz w:val="24"/>
          <w:szCs w:val="24"/>
          <w:rtl w:val="0"/>
        </w:rPr>
        <w:t>ciowo nielogiczne i niesp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nl-NL"/>
        </w:rPr>
        <w:t>jne,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sporo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leksykalno-gramatycznych,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nie zak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caj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jednak komunikacji.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dobra: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zna i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 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kszo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wprowadzonych s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w i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( poprawnie je zapisuje i wymawia)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-zna i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  wprowadzone struktury gramatyczne,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 bardzo nieliczne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dy leksykalno-gramatyczne.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rozumie polecenia nauczyciela,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poprawnie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zuje zadania na czytanie i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uchanie.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wypowiedzi ucznia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ynne, logiczne i w miar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sp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nl-NL"/>
        </w:rPr>
        <w:t>jne,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stosuje adekwatne do tematu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ownictwo oraz struktury,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nieliczne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dy leksykalno-gramatyczne, nie zak</w:t>
      </w:r>
      <w:r>
        <w:rPr>
          <w:rFonts w:ascii="Arial" w:hAnsi="Arial" w:hint="default"/>
          <w:sz w:val="24"/>
          <w:szCs w:val="24"/>
          <w:rtl w:val="0"/>
        </w:rPr>
        <w:t>łó</w:t>
      </w:r>
      <w:r>
        <w:rPr>
          <w:rFonts w:ascii="Arial" w:hAnsi="Arial"/>
          <w:sz w:val="24"/>
          <w:szCs w:val="24"/>
          <w:rtl w:val="0"/>
        </w:rPr>
        <w:t>caj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komunikacji.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bardzo dobra: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-zna i 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ywa wszystkie wprowadzone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owa i wyra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enia, poprawnie je zapisuje i wymawia,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-zna wszystkie wprowadzone struktury gramatyczne,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pope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sporadyczne b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dy leksykalno-gramatyczne,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zwykle potrafi samodzielnie poprawi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zawsze poprawnie rozwi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zuje zadania na czytanie i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uchanie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przekazuje i uzyskuje wszystkie wymagane informacje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- stosuje bogate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ownictwo i struktury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Ocena celuj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ca: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nia wymogi na ocen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bardzo dobr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wykazuje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wiedz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 umiej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ciami wykraczaj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cymi poza tymi wymogami. Bierze udzia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w szkolnych konkursach 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zykowych i zajmuje w nich punktowane miejsce.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Ponadto w czasie nauczania zdalnego wprowadzonego decyzj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Ministra Edukacji Narodowej ocenie podlegaj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prace pisemne przesy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ane drog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  <w:lang w:val="en-US"/>
        </w:rPr>
        <w:t>mailow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lub przez inne komun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sz w:val="24"/>
          <w:szCs w:val="24"/>
          <w:rtl w:val="0"/>
        </w:rPr>
        <w:t>katory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odpowiedzi ustne prowadzone przez komunikatory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nagrywane przez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filmiki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projekty wykonywane w domu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quizy wykonywane przez uczni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na podanych przez nauczyciela platformach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184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00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7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6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Punktory"/>
  </w:abstractNum>
  <w:abstractNum w:abstractNumId="1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7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8"/>
    </w:lvlOverride>
  </w:num>
  <w:num w:numId="1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16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14:textFill>
        <w14:solidFill>
          <w14:srgbClr w14:val="4F81BD"/>
        </w14:solidFill>
      </w14:textFill>
    </w:r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3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