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4F67" w14:textId="77777777" w:rsidR="007D4C17" w:rsidRPr="007D4C17" w:rsidRDefault="007D4C17" w:rsidP="007D4C17">
      <w:pPr>
        <w:jc w:val="center"/>
        <w:rPr>
          <w:rFonts w:cstheme="minorHAnsi"/>
          <w:b/>
          <w:bCs/>
          <w:sz w:val="48"/>
          <w:szCs w:val="48"/>
        </w:rPr>
      </w:pPr>
      <w:r w:rsidRPr="007D4C17">
        <w:rPr>
          <w:rFonts w:cstheme="minorHAnsi"/>
          <w:b/>
          <w:bCs/>
          <w:sz w:val="48"/>
          <w:szCs w:val="48"/>
        </w:rPr>
        <w:t>INNOWACJA METODYCZNA</w:t>
      </w:r>
    </w:p>
    <w:p w14:paraId="6E1E02A0" w14:textId="77777777" w:rsidR="007D4C17" w:rsidRPr="007D4C17" w:rsidRDefault="007D4C17" w:rsidP="007D4C17">
      <w:pPr>
        <w:jc w:val="center"/>
        <w:rPr>
          <w:rFonts w:cstheme="minorHAnsi"/>
          <w:b/>
          <w:bCs/>
          <w:color w:val="2F5496" w:themeColor="accent1" w:themeShade="BF"/>
          <w:sz w:val="52"/>
          <w:szCs w:val="52"/>
        </w:rPr>
      </w:pPr>
      <w:r w:rsidRPr="007D4C17">
        <w:rPr>
          <w:rFonts w:cstheme="minorHAnsi"/>
          <w:b/>
          <w:bCs/>
          <w:color w:val="2F5496" w:themeColor="accent1" w:themeShade="BF"/>
          <w:sz w:val="52"/>
          <w:szCs w:val="52"/>
        </w:rPr>
        <w:t xml:space="preserve">KREATYWNY </w:t>
      </w:r>
    </w:p>
    <w:p w14:paraId="105796A9" w14:textId="77777777" w:rsidR="007D4C17" w:rsidRPr="007D4C17" w:rsidRDefault="007D4C17" w:rsidP="007D4C17">
      <w:pPr>
        <w:jc w:val="center"/>
        <w:rPr>
          <w:rFonts w:cstheme="minorHAnsi"/>
          <w:b/>
          <w:bCs/>
          <w:color w:val="FF0000"/>
          <w:sz w:val="44"/>
          <w:szCs w:val="44"/>
        </w:rPr>
      </w:pPr>
      <w:r w:rsidRPr="007D4C17">
        <w:rPr>
          <w:rFonts w:cstheme="minorHAnsi"/>
          <w:b/>
          <w:bCs/>
          <w:color w:val="FF0000"/>
          <w:sz w:val="44"/>
          <w:szCs w:val="44"/>
        </w:rPr>
        <w:t xml:space="preserve">UMYSŁ </w:t>
      </w:r>
    </w:p>
    <w:p w14:paraId="0B3B7F7B" w14:textId="77777777" w:rsidR="007D4C17" w:rsidRPr="007D4C17" w:rsidRDefault="007D4C17" w:rsidP="007D4C17">
      <w:pPr>
        <w:jc w:val="center"/>
        <w:rPr>
          <w:rFonts w:cstheme="minorHAnsi"/>
          <w:b/>
          <w:bCs/>
          <w:sz w:val="36"/>
          <w:szCs w:val="36"/>
          <w14:ligatures w14:val="none"/>
        </w:rPr>
      </w:pPr>
      <w:r w:rsidRPr="007D4C17">
        <w:rPr>
          <w:rFonts w:cstheme="minorHAnsi"/>
          <w:b/>
          <w:bCs/>
          <w:sz w:val="36"/>
          <w:szCs w:val="36"/>
          <w14:ligatures w14:val="none"/>
        </w:rPr>
        <w:t>na lekcjach języka polskiego</w:t>
      </w:r>
    </w:p>
    <w:p w14:paraId="04963A00" w14:textId="77777777" w:rsidR="007D4C17" w:rsidRPr="00CF4D73" w:rsidRDefault="007D4C17" w:rsidP="007D4C17">
      <w:pPr>
        <w:jc w:val="center"/>
        <w:rPr>
          <w:rFonts w:cstheme="minorHAnsi"/>
          <w:b/>
          <w:bCs/>
          <w:sz w:val="72"/>
          <w:szCs w:val="72"/>
        </w:rPr>
      </w:pPr>
      <w:r w:rsidRPr="00CF4D73">
        <w:rPr>
          <w:rFonts w:cstheme="minorHAnsi"/>
          <w:b/>
          <w:bCs/>
          <w:noProof/>
          <w:sz w:val="72"/>
          <w:szCs w:val="72"/>
        </w:rPr>
        <w:drawing>
          <wp:inline distT="0" distB="0" distL="0" distR="0" wp14:anchorId="187B7D5C" wp14:editId="0A3EE5F0">
            <wp:extent cx="2255520" cy="2255520"/>
            <wp:effectExtent l="0" t="0" r="0" b="0"/>
            <wp:docPr id="30608527" name="Obraz 1" descr="Obraz zawierający rysowanie, ilustracja, szkic, Grafika lini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08527" name="Obraz 1" descr="Obraz zawierający rysowanie, ilustracja, szkic, Grafika liniowa&#10;&#10;Opis wygenerowany automatyczni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BBAD7" w14:textId="77777777" w:rsidR="007D4C17" w:rsidRPr="00CF4D73" w:rsidRDefault="007D4C17" w:rsidP="007D4C17">
      <w:pPr>
        <w:tabs>
          <w:tab w:val="left" w:pos="5436"/>
        </w:tabs>
        <w:rPr>
          <w:rFonts w:cstheme="minorHAnsi"/>
          <w:b/>
          <w:bCs/>
          <w:sz w:val="28"/>
          <w:szCs w:val="28"/>
        </w:rPr>
      </w:pPr>
      <w:r w:rsidRPr="00CF4D73">
        <w:rPr>
          <w:rFonts w:cstheme="minorHAnsi"/>
          <w:b/>
          <w:bCs/>
          <w:sz w:val="28"/>
          <w:szCs w:val="28"/>
        </w:rPr>
        <w:tab/>
      </w:r>
    </w:p>
    <w:p w14:paraId="4540FA4E" w14:textId="0A40BD68" w:rsidR="007D4C17" w:rsidRPr="00CF4D73" w:rsidRDefault="007D4C17" w:rsidP="007D4C17">
      <w:pPr>
        <w:spacing w:line="276" w:lineRule="auto"/>
        <w:jc w:val="both"/>
        <w:rPr>
          <w:rFonts w:cstheme="minorHAnsi"/>
          <w:sz w:val="24"/>
          <w:szCs w:val="24"/>
        </w:rPr>
      </w:pPr>
      <w:r w:rsidRPr="00CF4D73">
        <w:rPr>
          <w:rFonts w:cstheme="minorHAnsi"/>
          <w:sz w:val="24"/>
          <w:szCs w:val="24"/>
        </w:rPr>
        <w:t xml:space="preserve">Adresatami innowacji są uczniowie KLAS 5a, 5c, 6d.  Zajęcia innowacyjne odbywać się będą jako element obowiązkowych lekcji języka polskiego od września 2023 do końca maja 2024. </w:t>
      </w:r>
    </w:p>
    <w:p w14:paraId="68CF4CF6" w14:textId="77777777" w:rsidR="007D4C17" w:rsidRPr="00CF4D73" w:rsidRDefault="007D4C17" w:rsidP="007D4C17">
      <w:pPr>
        <w:spacing w:line="276" w:lineRule="auto"/>
        <w:jc w:val="both"/>
        <w:rPr>
          <w:rFonts w:cstheme="minorHAnsi"/>
          <w:sz w:val="24"/>
          <w:szCs w:val="24"/>
        </w:rPr>
      </w:pPr>
      <w:r w:rsidRPr="00CF4D73">
        <w:rPr>
          <w:rFonts w:cstheme="minorHAnsi"/>
          <w:sz w:val="24"/>
          <w:szCs w:val="24"/>
        </w:rPr>
        <w:t>Niniejsza innowacja ma na celu uczenie technik pamięciowych oraz rozwijanie kreatywności uczniów. Ma ona zachęcać i motywować uczniów do poznania technik wspomagających efektywną naukę oraz rozwój kompetencji przyszłości: kreatywności, innowacyjności i przedsiębiorczości.</w:t>
      </w:r>
    </w:p>
    <w:p w14:paraId="05342143" w14:textId="77777777" w:rsidR="007D4C17" w:rsidRDefault="007D4C17" w:rsidP="007D4C17">
      <w:pPr>
        <w:spacing w:line="276" w:lineRule="auto"/>
        <w:jc w:val="both"/>
        <w:rPr>
          <w:rFonts w:cstheme="minorHAnsi"/>
          <w:sz w:val="24"/>
          <w:szCs w:val="24"/>
        </w:rPr>
      </w:pPr>
      <w:r w:rsidRPr="00CF4D73">
        <w:rPr>
          <w:rFonts w:cstheme="minorHAnsi"/>
          <w:sz w:val="24"/>
          <w:szCs w:val="24"/>
        </w:rPr>
        <w:t>Dzięki niej uczniowie rozwiną kreatywne myślenie, nauczą się technik wzmacniających pamięć i koncentrację, zdobędą pozytywne skojarzenie z procesem uczenia się. Efektem będzie wzrost motywacji do nauki, zredukowanie poziomu stresu przed klasówkami oraz zwiększenie poczucia ich własnej wartości. </w:t>
      </w:r>
    </w:p>
    <w:p w14:paraId="7289ED69" w14:textId="77777777" w:rsidR="007D4C17" w:rsidRDefault="007D4C17" w:rsidP="007D4C17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CAB352E" w14:textId="512267DF" w:rsidR="007D4C17" w:rsidRPr="00CF4D73" w:rsidRDefault="007D4C17" w:rsidP="007D4C17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Alicja Bakuła</w:t>
      </w:r>
    </w:p>
    <w:p w14:paraId="04D20178" w14:textId="3A2867EA" w:rsidR="00547326" w:rsidRDefault="00547326"/>
    <w:sectPr w:rsidR="0054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17"/>
    <w:rsid w:val="00547326"/>
    <w:rsid w:val="007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B2A2"/>
  <w15:chartTrackingRefBased/>
  <w15:docId w15:val="{BE5E509E-BB60-4C0C-9235-49708EE3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C17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eatywniwmikronie.blogspot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Bakuła</dc:creator>
  <cp:keywords/>
  <dc:description/>
  <cp:lastModifiedBy>Alicja Bakuła</cp:lastModifiedBy>
  <cp:revision>1</cp:revision>
  <dcterms:created xsi:type="dcterms:W3CDTF">2023-10-14T22:02:00Z</dcterms:created>
  <dcterms:modified xsi:type="dcterms:W3CDTF">2023-10-14T22:16:00Z</dcterms:modified>
</cp:coreProperties>
</file>