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50D3" w14:textId="77777777" w:rsidR="00261580" w:rsidRDefault="00B70B6D">
      <w:pPr>
        <w:spacing w:after="166" w:line="296" w:lineRule="auto"/>
        <w:ind w:left="-5"/>
      </w:pPr>
      <w:r>
        <w:rPr>
          <w:u w:val="single" w:color="000000"/>
        </w:rPr>
        <w:t>Ustalanie ocen bieżących i śródrocznych ocen klasyfikacyjnych z zajęć edukacyjnych odbywa się  poprzez spełnienie</w:t>
      </w:r>
      <w:r>
        <w:t xml:space="preserve"> </w:t>
      </w:r>
      <w:r>
        <w:rPr>
          <w:u w:val="single" w:color="000000"/>
        </w:rPr>
        <w:t xml:space="preserve">wymagań zamieszczonych w dokumencie: Wymagania edukacyjne. Zawierają one  niezbędne wskazówki, pozwalające na diagnozę kompetencji polonistycznych ucznia, a także zakres  jego umiejętności i kompetencji.  </w:t>
      </w:r>
      <w:r>
        <w:t xml:space="preserve"> </w:t>
      </w:r>
    </w:p>
    <w:p w14:paraId="31ED59E3" w14:textId="77777777" w:rsidR="00261580" w:rsidRDefault="00B70B6D">
      <w:pPr>
        <w:spacing w:after="166" w:line="296" w:lineRule="auto"/>
        <w:ind w:left="-5"/>
      </w:pPr>
      <w:r>
        <w:rPr>
          <w:u w:val="single" w:color="000000"/>
        </w:rPr>
        <w:t xml:space="preserve">Ocena śródroczna wynika z ocen cząstkowych otrzymanych przez ucznia podczas realizacji  zadań w trakcie pierwszego półrocza. </w:t>
      </w:r>
      <w:r>
        <w:t xml:space="preserve"> </w:t>
      </w:r>
    </w:p>
    <w:p w14:paraId="799E2BE2" w14:textId="77777777" w:rsidR="00261580" w:rsidRDefault="00B70B6D">
      <w:pPr>
        <w:spacing w:after="203"/>
        <w:ind w:left="-5" w:right="2022"/>
      </w:pPr>
      <w:r>
        <w:rPr>
          <w:u w:val="single" w:color="000000"/>
        </w:rPr>
        <w:t xml:space="preserve">. </w:t>
      </w:r>
      <w:r>
        <w:rPr>
          <w:b/>
          <w:u w:val="single" w:color="000000"/>
        </w:rPr>
        <w:t xml:space="preserve">Wymagania edukacyjne z języka polskiego w klasie V </w:t>
      </w:r>
      <w:r>
        <w:t xml:space="preserve"> </w:t>
      </w:r>
    </w:p>
    <w:p w14:paraId="44068150" w14:textId="1058451F" w:rsidR="00261580" w:rsidRDefault="00B70B6D">
      <w:pPr>
        <w:spacing w:after="0" w:line="451" w:lineRule="auto"/>
        <w:ind w:left="-5" w:right="2022"/>
      </w:pPr>
      <w:r>
        <w:rPr>
          <w:b/>
          <w:u w:val="single" w:color="000000"/>
        </w:rPr>
        <w:t xml:space="preserve">niezbędne do uzyskania poszczególnych śródrocznych i rocznych ocen klasyfikacyjnych </w:t>
      </w:r>
      <w:r>
        <w:t xml:space="preserve"> </w:t>
      </w:r>
      <w:r>
        <w:rPr>
          <w:b/>
          <w:u w:val="single" w:color="000000"/>
        </w:rPr>
        <w:t>r. szk. 202</w:t>
      </w:r>
      <w:r w:rsidR="00141BDF">
        <w:rPr>
          <w:b/>
          <w:u w:val="single" w:color="000000"/>
        </w:rPr>
        <w:t>5</w:t>
      </w:r>
      <w:r>
        <w:rPr>
          <w:b/>
          <w:u w:val="single" w:color="000000"/>
        </w:rPr>
        <w:t>/2</w:t>
      </w:r>
      <w:r w:rsidR="00141BDF">
        <w:rPr>
          <w:b/>
          <w:u w:val="single" w:color="000000"/>
        </w:rPr>
        <w:t>6</w:t>
      </w:r>
      <w:r>
        <w:t xml:space="preserve"> </w:t>
      </w:r>
    </w:p>
    <w:p w14:paraId="489BB433" w14:textId="77777777" w:rsidR="00261580" w:rsidRDefault="00B70B6D">
      <w:pPr>
        <w:spacing w:after="166" w:line="296" w:lineRule="auto"/>
        <w:ind w:left="-5"/>
      </w:pPr>
      <w:r>
        <w:rPr>
          <w:u w:val="single" w:color="000000"/>
        </w:rPr>
        <w:t>(ocenę wyższą otrzymuje uczeń, który spełnia wszystkie wymagania ocen niższych – pozytywnych)</w:t>
      </w:r>
      <w:r>
        <w:t xml:space="preserve">  </w:t>
      </w:r>
    </w:p>
    <w:p w14:paraId="185CF613" w14:textId="77777777" w:rsidR="00261580" w:rsidRDefault="00B70B6D">
      <w:pPr>
        <w:spacing w:after="201"/>
        <w:ind w:left="-5"/>
      </w:pPr>
      <w:r>
        <w:rPr>
          <w:b/>
        </w:rPr>
        <w:t xml:space="preserve">OCENA CELUJĄCA </w:t>
      </w:r>
      <w:r>
        <w:t xml:space="preserve"> </w:t>
      </w:r>
    </w:p>
    <w:p w14:paraId="4158FFCF" w14:textId="77777777" w:rsidR="00261580" w:rsidRDefault="00B70B6D">
      <w:pPr>
        <w:numPr>
          <w:ilvl w:val="0"/>
          <w:numId w:val="1"/>
        </w:numPr>
        <w:ind w:hanging="134"/>
      </w:pPr>
      <w:r>
        <w:t xml:space="preserve">Doskonale opanował umiejętności zapisane w podstawie programowej.  </w:t>
      </w:r>
    </w:p>
    <w:p w14:paraId="0E5A77ED" w14:textId="77777777" w:rsidR="00261580" w:rsidRDefault="00B70B6D">
      <w:pPr>
        <w:numPr>
          <w:ilvl w:val="0"/>
          <w:numId w:val="1"/>
        </w:numPr>
        <w:ind w:hanging="134"/>
      </w:pPr>
      <w:r>
        <w:t xml:space="preserve">Samodzielnie rozwiązuje problemy i ćwiczenia o dużym stopniu trudności.  </w:t>
      </w:r>
    </w:p>
    <w:p w14:paraId="3FB77CC4" w14:textId="77777777" w:rsidR="00261580" w:rsidRDefault="00B70B6D">
      <w:pPr>
        <w:numPr>
          <w:ilvl w:val="0"/>
          <w:numId w:val="1"/>
        </w:numPr>
        <w:ind w:hanging="134"/>
      </w:pPr>
      <w:r>
        <w:t xml:space="preserve">Czyta ze zrozumieniem teksty kultury przewidziane w programie, potrafi analizować i  interpretować je w sposób pogłębiony i wnikliwy, posługując się terminologią z podstawy  programowej.  </w:t>
      </w:r>
    </w:p>
    <w:p w14:paraId="7D3A317C" w14:textId="77777777" w:rsidR="00261580" w:rsidRDefault="00B70B6D">
      <w:pPr>
        <w:numPr>
          <w:ilvl w:val="0"/>
          <w:numId w:val="1"/>
        </w:numPr>
        <w:ind w:hanging="134"/>
      </w:pPr>
      <w:r>
        <w:t xml:space="preserve">Posługuje się bogatym i różnorodnym słownictwem oraz poprawnym językiem zarówno w mowie,  jak w piśmie.  </w:t>
      </w:r>
    </w:p>
    <w:p w14:paraId="3C894A6C" w14:textId="77777777" w:rsidR="00261580" w:rsidRDefault="00B70B6D">
      <w:pPr>
        <w:numPr>
          <w:ilvl w:val="0"/>
          <w:numId w:val="1"/>
        </w:numPr>
        <w:ind w:hanging="134"/>
      </w:pPr>
      <w:r>
        <w:t xml:space="preserve">Z powodzeniem bierze udział w konkursach tematycznie związanych z językiem polskim.  </w:t>
      </w:r>
    </w:p>
    <w:p w14:paraId="79F8EC1F" w14:textId="77777777" w:rsidR="00261580" w:rsidRDefault="00B70B6D">
      <w:pPr>
        <w:numPr>
          <w:ilvl w:val="0"/>
          <w:numId w:val="1"/>
        </w:numPr>
        <w:ind w:hanging="134"/>
      </w:pPr>
      <w:r>
        <w:t xml:space="preserve">Tworzy wypowiedzi pisemne zgodnie z wyznacznikami gatunkowymi, poprawne pod względem  kompozycji, spójności wypowiedzi, językowym, ortograficznym i interpunkcyjnym. </w:t>
      </w:r>
    </w:p>
    <w:p w14:paraId="5D8747C3" w14:textId="77777777" w:rsidR="00261580" w:rsidRDefault="00B70B6D">
      <w:pPr>
        <w:numPr>
          <w:ilvl w:val="0"/>
          <w:numId w:val="1"/>
        </w:numPr>
        <w:ind w:hanging="134"/>
      </w:pPr>
      <w:r>
        <w:t xml:space="preserve">Odznacza się samodzielnością i dojrzałością sądów.  </w:t>
      </w:r>
    </w:p>
    <w:p w14:paraId="29D8F043" w14:textId="77777777" w:rsidR="00261580" w:rsidRDefault="00B70B6D">
      <w:pPr>
        <w:numPr>
          <w:ilvl w:val="0"/>
          <w:numId w:val="1"/>
        </w:numPr>
        <w:ind w:hanging="134"/>
      </w:pPr>
      <w:r>
        <w:t xml:space="preserve">Współpracuje w zespole, podejmuje działania mające na celu sprawną realizację zadań.  </w:t>
      </w:r>
    </w:p>
    <w:p w14:paraId="02860DD0" w14:textId="77777777" w:rsidR="00261580" w:rsidRDefault="00B70B6D">
      <w:pPr>
        <w:numPr>
          <w:ilvl w:val="0"/>
          <w:numId w:val="1"/>
        </w:numPr>
        <w:ind w:hanging="134"/>
      </w:pPr>
      <w:r>
        <w:t xml:space="preserve">Wykorzystuje wiedzę, umiejętności i zdolności twórcze przy odbiorze i analizie tekstów.  </w:t>
      </w:r>
    </w:p>
    <w:p w14:paraId="6BCCA560" w14:textId="77777777" w:rsidR="00261580" w:rsidRDefault="00B70B6D">
      <w:pPr>
        <w:numPr>
          <w:ilvl w:val="0"/>
          <w:numId w:val="1"/>
        </w:numPr>
        <w:ind w:hanging="134"/>
      </w:pPr>
      <w:r>
        <w:t xml:space="preserve">Interpretuje głosowo utwory poetyckie.  </w:t>
      </w:r>
    </w:p>
    <w:p w14:paraId="24F1324A" w14:textId="77777777" w:rsidR="00261580" w:rsidRDefault="00B70B6D">
      <w:pPr>
        <w:numPr>
          <w:ilvl w:val="0"/>
          <w:numId w:val="1"/>
        </w:numPr>
        <w:ind w:hanging="134"/>
      </w:pPr>
      <w:r>
        <w:t xml:space="preserve">Przygotowuje adaptację sceniczną.  </w:t>
      </w:r>
    </w:p>
    <w:p w14:paraId="54230657" w14:textId="77777777" w:rsidR="00261580" w:rsidRDefault="00B70B6D">
      <w:pPr>
        <w:numPr>
          <w:ilvl w:val="0"/>
          <w:numId w:val="1"/>
        </w:numPr>
        <w:ind w:hanging="134"/>
      </w:pPr>
      <w:r>
        <w:t xml:space="preserve">Posiada umiejętności z zakresu nauki o języku wyższe niż przewidywane w programie nauczania  klasy V.  </w:t>
      </w:r>
    </w:p>
    <w:p w14:paraId="5EB7200E" w14:textId="77777777" w:rsidR="00261580" w:rsidRDefault="00B70B6D">
      <w:pPr>
        <w:spacing w:after="201"/>
        <w:ind w:left="-5"/>
      </w:pPr>
      <w:r>
        <w:rPr>
          <w:b/>
        </w:rPr>
        <w:t xml:space="preserve">OCENA BARDZO DOBRA </w:t>
      </w:r>
      <w:r>
        <w:t xml:space="preserve"> </w:t>
      </w:r>
    </w:p>
    <w:p w14:paraId="32559ADE" w14:textId="77777777" w:rsidR="00261580" w:rsidRDefault="00B70B6D">
      <w:pPr>
        <w:numPr>
          <w:ilvl w:val="0"/>
          <w:numId w:val="1"/>
        </w:numPr>
        <w:ind w:hanging="134"/>
      </w:pPr>
      <w:r>
        <w:t xml:space="preserve">Uczeń opanował umiejętności zapisane w podstawie programowej.  </w:t>
      </w:r>
    </w:p>
    <w:p w14:paraId="19231210" w14:textId="77777777" w:rsidR="00261580" w:rsidRDefault="00B70B6D">
      <w:pPr>
        <w:numPr>
          <w:ilvl w:val="0"/>
          <w:numId w:val="1"/>
        </w:numPr>
        <w:ind w:hanging="134"/>
      </w:pPr>
      <w:r>
        <w:t xml:space="preserve">Samodzielnie rozwiązuje problemy i ćwiczenia o znacznym stopniu trudności.  </w:t>
      </w:r>
    </w:p>
    <w:p w14:paraId="7178BA5D" w14:textId="77777777" w:rsidR="00261580" w:rsidRDefault="00B70B6D">
      <w:pPr>
        <w:numPr>
          <w:ilvl w:val="0"/>
          <w:numId w:val="1"/>
        </w:numPr>
        <w:spacing w:after="0" w:line="449" w:lineRule="auto"/>
        <w:ind w:hanging="134"/>
      </w:pPr>
      <w:r>
        <w:t xml:space="preserve">Zazwyczaj aktywnie uczestniczy w lekcjach i zajęciach pozalekcyjnych.  • Bierze udział w konkursach tematycznie związanych z językiem polskim </w:t>
      </w:r>
      <w:r>
        <w:rPr>
          <w:b/>
        </w:rPr>
        <w:t xml:space="preserve">Kształcenie literackie i językowe: </w:t>
      </w:r>
      <w:r>
        <w:t xml:space="preserve"> </w:t>
      </w:r>
    </w:p>
    <w:p w14:paraId="3F9277B9" w14:textId="77777777" w:rsidR="00261580" w:rsidRDefault="00B70B6D">
      <w:pPr>
        <w:numPr>
          <w:ilvl w:val="0"/>
          <w:numId w:val="1"/>
        </w:numPr>
        <w:ind w:hanging="134"/>
      </w:pPr>
      <w:r>
        <w:t xml:space="preserve">Wypowiedzi ustne i pisemne są całkowicie poprawne pod względem </w:t>
      </w:r>
      <w:proofErr w:type="spellStart"/>
      <w:r>
        <w:t>stylistyczno</w:t>
      </w:r>
      <w:proofErr w:type="spellEnd"/>
      <w:r>
        <w:t xml:space="preserve"> – językowym,  ortograficznym, merytorycznym i logicznym.  </w:t>
      </w:r>
    </w:p>
    <w:p w14:paraId="7107CA72" w14:textId="77777777" w:rsidR="00261580" w:rsidRDefault="00B70B6D">
      <w:pPr>
        <w:numPr>
          <w:ilvl w:val="0"/>
          <w:numId w:val="1"/>
        </w:numPr>
        <w:ind w:hanging="134"/>
      </w:pPr>
      <w:r>
        <w:t xml:space="preserve">Doskonale potrafi posługiwać się formami wypowiedzi poznanymi w klasie IV i  w klasie V  </w:t>
      </w:r>
    </w:p>
    <w:p w14:paraId="52EE7A3D" w14:textId="77777777" w:rsidR="00261580" w:rsidRDefault="00B70B6D">
      <w:pPr>
        <w:numPr>
          <w:ilvl w:val="0"/>
          <w:numId w:val="1"/>
        </w:numPr>
        <w:ind w:hanging="134"/>
      </w:pPr>
      <w:r>
        <w:t xml:space="preserve">Zachowuje trójdzielną kompozycję opowiadania.  </w:t>
      </w:r>
    </w:p>
    <w:p w14:paraId="21D455B2" w14:textId="77777777" w:rsidR="00261580" w:rsidRDefault="00B70B6D">
      <w:pPr>
        <w:numPr>
          <w:ilvl w:val="0"/>
          <w:numId w:val="1"/>
        </w:numPr>
        <w:ind w:hanging="134"/>
      </w:pPr>
      <w:r>
        <w:lastRenderedPageBreak/>
        <w:t xml:space="preserve">Dba o prawidłowy układ graficzny wypowiedzi pisemnej – akapity. </w:t>
      </w:r>
    </w:p>
    <w:p w14:paraId="69E857D7" w14:textId="77777777" w:rsidR="00261580" w:rsidRDefault="00B70B6D">
      <w:pPr>
        <w:numPr>
          <w:ilvl w:val="0"/>
          <w:numId w:val="1"/>
        </w:numPr>
        <w:ind w:hanging="134"/>
      </w:pPr>
      <w:r>
        <w:t xml:space="preserve">Redaguje opowiadanie z dialogiem.  </w:t>
      </w:r>
    </w:p>
    <w:p w14:paraId="117ECC91" w14:textId="77777777" w:rsidR="00261580" w:rsidRDefault="00B70B6D">
      <w:pPr>
        <w:numPr>
          <w:ilvl w:val="0"/>
          <w:numId w:val="1"/>
        </w:numPr>
        <w:ind w:hanging="134"/>
      </w:pPr>
      <w:r>
        <w:t xml:space="preserve">Redaguje twórcze opowiadanie z cechami charakterystycznymi dla mitu.  </w:t>
      </w:r>
    </w:p>
    <w:p w14:paraId="487A9B03" w14:textId="77777777" w:rsidR="00261580" w:rsidRDefault="00B70B6D">
      <w:pPr>
        <w:numPr>
          <w:ilvl w:val="0"/>
          <w:numId w:val="1"/>
        </w:numPr>
        <w:ind w:hanging="134"/>
      </w:pPr>
      <w:r>
        <w:t xml:space="preserve">Objaśnia morał wypływający z bajki.  </w:t>
      </w:r>
    </w:p>
    <w:p w14:paraId="22998EBE" w14:textId="77777777" w:rsidR="00261580" w:rsidRDefault="00B70B6D">
      <w:pPr>
        <w:ind w:left="140"/>
      </w:pPr>
      <w:r>
        <w:t xml:space="preserve">Wykazuje się bardzo dobrą znajomością przeczytanego tekstu.  </w:t>
      </w:r>
    </w:p>
    <w:p w14:paraId="7805E1E4" w14:textId="77777777" w:rsidR="00261580" w:rsidRDefault="00B70B6D">
      <w:pPr>
        <w:ind w:left="-15" w:firstLine="134"/>
      </w:pPr>
      <w:r>
        <w:t xml:space="preserve">Samodzielnie sporządza plan odtwórczy (ramowy i szczegółowy) tekstu literackiego i  kompozycyjny własnej wypowiedzi.  </w:t>
      </w:r>
    </w:p>
    <w:p w14:paraId="14B7E3FD" w14:textId="77777777" w:rsidR="00261580" w:rsidRDefault="00B70B6D">
      <w:pPr>
        <w:numPr>
          <w:ilvl w:val="0"/>
          <w:numId w:val="1"/>
        </w:numPr>
        <w:ind w:hanging="134"/>
      </w:pPr>
      <w:r>
        <w:t xml:space="preserve">Nazywa cechy bohatera i przywołuje czyny, zachowania, które o tym świadczą.  </w:t>
      </w:r>
    </w:p>
    <w:p w14:paraId="6DB213A2" w14:textId="77777777" w:rsidR="00261580" w:rsidRDefault="00B70B6D">
      <w:pPr>
        <w:numPr>
          <w:ilvl w:val="0"/>
          <w:numId w:val="1"/>
        </w:numPr>
        <w:ind w:hanging="134"/>
      </w:pPr>
      <w:r>
        <w:t xml:space="preserve">Potrafi nazywać stany psychiczne i ich przejawy.  </w:t>
      </w:r>
    </w:p>
    <w:p w14:paraId="63A82CEE" w14:textId="77777777" w:rsidR="00261580" w:rsidRDefault="00B70B6D">
      <w:pPr>
        <w:numPr>
          <w:ilvl w:val="0"/>
          <w:numId w:val="1"/>
        </w:numPr>
        <w:ind w:hanging="134"/>
      </w:pPr>
      <w:r>
        <w:t xml:space="preserve">Ma bogaty zasób słownictwa i umiejętnie się nim posługuje.  </w:t>
      </w:r>
    </w:p>
    <w:p w14:paraId="45D082B3" w14:textId="77777777" w:rsidR="00261580" w:rsidRDefault="00B70B6D">
      <w:pPr>
        <w:numPr>
          <w:ilvl w:val="0"/>
          <w:numId w:val="1"/>
        </w:numPr>
        <w:ind w:hanging="134"/>
      </w:pPr>
      <w:r>
        <w:t xml:space="preserve">Samodzielnie i sprawnie posługuje się słownikiem ortograficznym, języka polskiego i wyrazów  bliskoznacznych.  </w:t>
      </w:r>
    </w:p>
    <w:p w14:paraId="6B32D781" w14:textId="77777777" w:rsidR="00261580" w:rsidRDefault="00B70B6D">
      <w:pPr>
        <w:numPr>
          <w:ilvl w:val="0"/>
          <w:numId w:val="1"/>
        </w:numPr>
        <w:ind w:hanging="134"/>
      </w:pPr>
      <w:r>
        <w:t xml:space="preserve">Analizuje utwór poetycki, wskazując elementy poznane w klasie IV (epitety, porównania, wyrazy  dźwiękonaśladowcze, uosobienia, kontrast, wersy, rymy, osobę mówiącą w wierszu) i w V  (przenośnia, wątek, wiersz nierymowany).  </w:t>
      </w:r>
    </w:p>
    <w:p w14:paraId="18825ED6" w14:textId="77777777" w:rsidR="00261580" w:rsidRDefault="00B70B6D">
      <w:pPr>
        <w:numPr>
          <w:ilvl w:val="0"/>
          <w:numId w:val="1"/>
        </w:numPr>
        <w:ind w:hanging="134"/>
      </w:pPr>
      <w:r>
        <w:t xml:space="preserve">Czyta ze zrozumieniem teksty kultury przewidziane w programie, potrafi analizować je  samodzielnie, podejmuje próby interpretacji.  </w:t>
      </w:r>
    </w:p>
    <w:p w14:paraId="5C7CEBAB" w14:textId="77777777" w:rsidR="00261580" w:rsidRDefault="00B70B6D">
      <w:pPr>
        <w:spacing w:after="201"/>
        <w:ind w:left="-5"/>
      </w:pPr>
      <w:r>
        <w:rPr>
          <w:b/>
        </w:rPr>
        <w:t xml:space="preserve">Fleksja i składnia: </w:t>
      </w:r>
      <w:r>
        <w:t xml:space="preserve"> </w:t>
      </w:r>
    </w:p>
    <w:p w14:paraId="3F69D43D" w14:textId="77777777" w:rsidR="00261580" w:rsidRDefault="00B70B6D">
      <w:pPr>
        <w:numPr>
          <w:ilvl w:val="0"/>
          <w:numId w:val="1"/>
        </w:numPr>
        <w:spacing w:after="157"/>
        <w:ind w:hanging="134"/>
      </w:pPr>
      <w:r>
        <w:t xml:space="preserve">Biegle rozróżnia części mowy poznane w klasie IV i V.  </w:t>
      </w:r>
    </w:p>
    <w:p w14:paraId="5A000F2F" w14:textId="77777777" w:rsidR="00261580" w:rsidRDefault="00B70B6D">
      <w:pPr>
        <w:numPr>
          <w:ilvl w:val="0"/>
          <w:numId w:val="1"/>
        </w:numPr>
        <w:ind w:hanging="134"/>
      </w:pPr>
      <w:r>
        <w:t xml:space="preserve">Łączy przymiotnik z rzeczownikiem, odmienia i określa przypadek, liczbę i rodzaj. • Określa rolę przyimków w zdaniu.  </w:t>
      </w:r>
    </w:p>
    <w:p w14:paraId="4F5374E9" w14:textId="77777777" w:rsidR="00261580" w:rsidRDefault="00B70B6D">
      <w:pPr>
        <w:numPr>
          <w:ilvl w:val="0"/>
          <w:numId w:val="1"/>
        </w:numPr>
        <w:ind w:hanging="134"/>
      </w:pPr>
      <w:r>
        <w:t xml:space="preserve">Podaje poprawne formy liczebników.  </w:t>
      </w:r>
    </w:p>
    <w:p w14:paraId="4FB8EBA1" w14:textId="77777777" w:rsidR="00261580" w:rsidRDefault="00B70B6D">
      <w:pPr>
        <w:numPr>
          <w:ilvl w:val="0"/>
          <w:numId w:val="1"/>
        </w:numPr>
        <w:ind w:hanging="134"/>
      </w:pPr>
      <w:r>
        <w:t xml:space="preserve">Klasyfikuje rodzaje wypowiedzeń, podaje ich przykłady.  </w:t>
      </w:r>
    </w:p>
    <w:p w14:paraId="0434694A" w14:textId="77777777" w:rsidR="00261580" w:rsidRDefault="00B70B6D">
      <w:pPr>
        <w:numPr>
          <w:ilvl w:val="0"/>
          <w:numId w:val="1"/>
        </w:numPr>
        <w:ind w:hanging="134"/>
      </w:pPr>
      <w:r>
        <w:t xml:space="preserve">Nazywa części zdania, wskazuje sposób ich wyrażenia.  </w:t>
      </w:r>
    </w:p>
    <w:p w14:paraId="69B801A4" w14:textId="77777777" w:rsidR="00261580" w:rsidRDefault="00B70B6D">
      <w:pPr>
        <w:numPr>
          <w:ilvl w:val="0"/>
          <w:numId w:val="1"/>
        </w:numPr>
        <w:ind w:hanging="134"/>
      </w:pPr>
      <w:r>
        <w:t xml:space="preserve">Buduje zdania złożone podrzędnie i współrzędnie.  </w:t>
      </w:r>
    </w:p>
    <w:p w14:paraId="5323CE8A" w14:textId="77777777" w:rsidR="00261580" w:rsidRDefault="00B70B6D">
      <w:pPr>
        <w:numPr>
          <w:ilvl w:val="0"/>
          <w:numId w:val="1"/>
        </w:numPr>
        <w:ind w:hanging="134"/>
      </w:pPr>
      <w:r>
        <w:t xml:space="preserve">Układa zdanie pojedyncze rozwinięte według podanego wzoru (trudniejsze przykłady).  </w:t>
      </w:r>
    </w:p>
    <w:p w14:paraId="1FB7556F" w14:textId="77777777" w:rsidR="00261580" w:rsidRDefault="00B70B6D">
      <w:pPr>
        <w:spacing w:after="201"/>
        <w:ind w:left="-5"/>
      </w:pPr>
      <w:r>
        <w:rPr>
          <w:b/>
        </w:rPr>
        <w:t xml:space="preserve">Fonetyka: </w:t>
      </w:r>
      <w:r>
        <w:t xml:space="preserve">  </w:t>
      </w:r>
    </w:p>
    <w:p w14:paraId="575539DF" w14:textId="77777777" w:rsidR="00261580" w:rsidRDefault="00B70B6D">
      <w:pPr>
        <w:numPr>
          <w:ilvl w:val="0"/>
          <w:numId w:val="1"/>
        </w:numPr>
        <w:ind w:hanging="134"/>
      </w:pPr>
      <w:r>
        <w:t xml:space="preserve">Podaje wszystkie zasady akcentowania wyrazów w języku polskim omawiane na lekcjach.  </w:t>
      </w:r>
    </w:p>
    <w:p w14:paraId="7B9A02D7" w14:textId="77777777" w:rsidR="00261580" w:rsidRDefault="00B70B6D">
      <w:pPr>
        <w:spacing w:after="201"/>
        <w:ind w:left="-5"/>
      </w:pPr>
      <w:r>
        <w:rPr>
          <w:b/>
        </w:rPr>
        <w:t xml:space="preserve">Ortografia i interpunkcja: </w:t>
      </w:r>
      <w:r>
        <w:t xml:space="preserve"> </w:t>
      </w:r>
    </w:p>
    <w:p w14:paraId="5E6BE259" w14:textId="77777777" w:rsidR="00261580" w:rsidRDefault="00B70B6D">
      <w:pPr>
        <w:numPr>
          <w:ilvl w:val="0"/>
          <w:numId w:val="1"/>
        </w:numPr>
        <w:ind w:hanging="134"/>
      </w:pPr>
      <w:r>
        <w:t xml:space="preserve">Poprawnie zapisuje wyrazy z „i”, „j” po spółgłoskach.  </w:t>
      </w:r>
    </w:p>
    <w:p w14:paraId="6BD74E11" w14:textId="77777777" w:rsidR="00261580" w:rsidRDefault="00B70B6D">
      <w:pPr>
        <w:numPr>
          <w:ilvl w:val="0"/>
          <w:numId w:val="1"/>
        </w:numPr>
        <w:ind w:hanging="134"/>
      </w:pPr>
      <w:r>
        <w:t xml:space="preserve">Prawidłowo stosuje przecinki w zdaniu złożonym.  </w:t>
      </w:r>
    </w:p>
    <w:p w14:paraId="3DDAC4EF" w14:textId="77777777" w:rsidR="00261580" w:rsidRDefault="00B70B6D">
      <w:pPr>
        <w:spacing w:after="201"/>
        <w:ind w:left="-5"/>
      </w:pPr>
      <w:r>
        <w:rPr>
          <w:b/>
        </w:rPr>
        <w:t xml:space="preserve">OCENA DOBRA </w:t>
      </w:r>
      <w:r>
        <w:t xml:space="preserve"> </w:t>
      </w:r>
    </w:p>
    <w:p w14:paraId="0CC1C7E3" w14:textId="77777777" w:rsidR="00261580" w:rsidRDefault="00B70B6D">
      <w:pPr>
        <w:spacing w:after="201"/>
        <w:ind w:left="-5"/>
      </w:pPr>
      <w:r>
        <w:rPr>
          <w:b/>
        </w:rPr>
        <w:t xml:space="preserve">Kształcenie literackie i językowe: </w:t>
      </w:r>
      <w:r>
        <w:t xml:space="preserve"> </w:t>
      </w:r>
    </w:p>
    <w:p w14:paraId="011E18C0" w14:textId="77777777" w:rsidR="00261580" w:rsidRDefault="00B70B6D">
      <w:pPr>
        <w:numPr>
          <w:ilvl w:val="0"/>
          <w:numId w:val="1"/>
        </w:numPr>
        <w:ind w:hanging="134"/>
      </w:pPr>
      <w:r>
        <w:t xml:space="preserve">Czyta poprawnie, stosując zasady prawidłowej intonacji i akcentowania.  </w:t>
      </w:r>
    </w:p>
    <w:p w14:paraId="7AA82396" w14:textId="77777777" w:rsidR="00261580" w:rsidRDefault="00B70B6D">
      <w:pPr>
        <w:numPr>
          <w:ilvl w:val="0"/>
          <w:numId w:val="1"/>
        </w:numPr>
        <w:ind w:hanging="134"/>
      </w:pPr>
      <w:r>
        <w:lastRenderedPageBreak/>
        <w:t xml:space="preserve">Jego wypowiedzi ustne i pisemne mogą zawierać jedynie nieliczne błędy językowo - stylistyczne,  logiczne i ortograficzne.  </w:t>
      </w:r>
    </w:p>
    <w:p w14:paraId="1F6A2748" w14:textId="77777777" w:rsidR="00261580" w:rsidRDefault="00B70B6D">
      <w:pPr>
        <w:numPr>
          <w:ilvl w:val="0"/>
          <w:numId w:val="1"/>
        </w:numPr>
        <w:ind w:hanging="134"/>
      </w:pPr>
      <w:r>
        <w:t xml:space="preserve">Samodzielnie poprawia błędy wskazane przez nauczyciela.  </w:t>
      </w:r>
    </w:p>
    <w:p w14:paraId="4671C8DA" w14:textId="77777777" w:rsidR="00261580" w:rsidRDefault="00B70B6D">
      <w:pPr>
        <w:numPr>
          <w:ilvl w:val="0"/>
          <w:numId w:val="1"/>
        </w:numPr>
        <w:ind w:hanging="134"/>
      </w:pPr>
      <w:r>
        <w:t xml:space="preserve">Potrafi posługiwać się formami wypowiedzi poznanymi w klasie V.  </w:t>
      </w:r>
    </w:p>
    <w:p w14:paraId="163328EB" w14:textId="77777777" w:rsidR="00261580" w:rsidRDefault="00B70B6D">
      <w:pPr>
        <w:numPr>
          <w:ilvl w:val="0"/>
          <w:numId w:val="1"/>
        </w:numPr>
        <w:ind w:hanging="134"/>
      </w:pPr>
      <w:r>
        <w:t xml:space="preserve">W wypowiedziach próbuje oceniać i wartościować problemy, zjawiska dotyczące języka, literatury  oraz kultury.  </w:t>
      </w:r>
    </w:p>
    <w:p w14:paraId="43B56B0E" w14:textId="77777777" w:rsidR="00261580" w:rsidRDefault="00B70B6D">
      <w:pPr>
        <w:numPr>
          <w:ilvl w:val="0"/>
          <w:numId w:val="1"/>
        </w:numPr>
        <w:ind w:hanging="134"/>
      </w:pPr>
      <w:r>
        <w:t xml:space="preserve">Nazywa cechy gatunkowe mitu i bajki.  </w:t>
      </w:r>
    </w:p>
    <w:p w14:paraId="21D8CDF5" w14:textId="77777777" w:rsidR="00261580" w:rsidRDefault="00B70B6D">
      <w:pPr>
        <w:numPr>
          <w:ilvl w:val="0"/>
          <w:numId w:val="1"/>
        </w:numPr>
        <w:ind w:hanging="134"/>
      </w:pPr>
      <w:r>
        <w:t xml:space="preserve">Poprawnie sporządza plan ramowy i szczegółowy fragmentów lektury.  </w:t>
      </w:r>
    </w:p>
    <w:p w14:paraId="1561E9A0" w14:textId="77777777" w:rsidR="00261580" w:rsidRDefault="00B70B6D">
      <w:pPr>
        <w:numPr>
          <w:ilvl w:val="0"/>
          <w:numId w:val="1"/>
        </w:numPr>
        <w:ind w:hanging="134"/>
      </w:pPr>
      <w:r>
        <w:t xml:space="preserve">Poprawnie posługuje się formami wypowiedzi poznanymi w klasie IV.  </w:t>
      </w:r>
    </w:p>
    <w:p w14:paraId="684C6CC0" w14:textId="77777777" w:rsidR="00261580" w:rsidRDefault="00B70B6D">
      <w:pPr>
        <w:spacing w:after="201"/>
        <w:ind w:left="-5"/>
      </w:pPr>
      <w:r>
        <w:rPr>
          <w:b/>
        </w:rPr>
        <w:t>Fleksja i składnia:</w:t>
      </w:r>
      <w:r>
        <w:t xml:space="preserve"> </w:t>
      </w:r>
    </w:p>
    <w:p w14:paraId="56F4E27B" w14:textId="77777777" w:rsidR="00261580" w:rsidRDefault="00B70B6D">
      <w:pPr>
        <w:ind w:left="144"/>
      </w:pPr>
      <w:r>
        <w:t xml:space="preserve">Określa formę gramatyczną czasowników.  </w:t>
      </w:r>
    </w:p>
    <w:p w14:paraId="0BA175A2" w14:textId="77777777" w:rsidR="00261580" w:rsidRDefault="00B70B6D">
      <w:pPr>
        <w:ind w:left="144"/>
      </w:pPr>
      <w:r>
        <w:t xml:space="preserve">Stosuje w zdaniu czasownik w formie osobowej i nieosobowej.  </w:t>
      </w:r>
    </w:p>
    <w:p w14:paraId="4C2A7F5F" w14:textId="77777777" w:rsidR="00261580" w:rsidRDefault="00B70B6D">
      <w:pPr>
        <w:numPr>
          <w:ilvl w:val="0"/>
          <w:numId w:val="1"/>
        </w:numPr>
        <w:ind w:hanging="134"/>
      </w:pPr>
      <w:r>
        <w:t xml:space="preserve">Poprawnie odmienia czasownik typu: umiem, rozumiem, idę.  </w:t>
      </w:r>
    </w:p>
    <w:p w14:paraId="15655035" w14:textId="77777777" w:rsidR="00261580" w:rsidRDefault="00B70B6D">
      <w:pPr>
        <w:numPr>
          <w:ilvl w:val="0"/>
          <w:numId w:val="1"/>
        </w:numPr>
        <w:ind w:hanging="134"/>
      </w:pPr>
      <w:r>
        <w:t xml:space="preserve">Uzasadnia pisownię rzeczownika, odwołując się do odmiany.  </w:t>
      </w:r>
    </w:p>
    <w:p w14:paraId="6AC2BBEC" w14:textId="77777777" w:rsidR="00261580" w:rsidRDefault="00B70B6D">
      <w:pPr>
        <w:numPr>
          <w:ilvl w:val="0"/>
          <w:numId w:val="1"/>
        </w:numPr>
        <w:ind w:hanging="134"/>
      </w:pPr>
      <w:r>
        <w:t xml:space="preserve">W zdaniu wskazuje przyimki i wyrażenia przyimkowe, określa ich rolę.  </w:t>
      </w:r>
    </w:p>
    <w:p w14:paraId="4BB02F31" w14:textId="77777777" w:rsidR="00261580" w:rsidRDefault="00B70B6D">
      <w:pPr>
        <w:numPr>
          <w:ilvl w:val="0"/>
          <w:numId w:val="1"/>
        </w:numPr>
        <w:ind w:hanging="134"/>
      </w:pPr>
      <w:r>
        <w:t xml:space="preserve">Tworzy przysłówki od przymiotników, stosuje je w zdaniach i określa ich rolę.  </w:t>
      </w:r>
    </w:p>
    <w:p w14:paraId="410F3834" w14:textId="77777777" w:rsidR="00261580" w:rsidRDefault="00B70B6D">
      <w:pPr>
        <w:numPr>
          <w:ilvl w:val="0"/>
          <w:numId w:val="1"/>
        </w:numPr>
        <w:ind w:hanging="134"/>
      </w:pPr>
      <w:r>
        <w:t xml:space="preserve">Określa formę gramatyczną przymiotnika z rzeczownikiem.  </w:t>
      </w:r>
    </w:p>
    <w:p w14:paraId="7FEBEEB7" w14:textId="77777777" w:rsidR="00261580" w:rsidRDefault="00B70B6D">
      <w:pPr>
        <w:numPr>
          <w:ilvl w:val="0"/>
          <w:numId w:val="1"/>
        </w:numPr>
        <w:ind w:hanging="134"/>
      </w:pPr>
      <w:r>
        <w:t xml:space="preserve">Określa przypadek liczebnika i rzeczownika.  </w:t>
      </w:r>
    </w:p>
    <w:p w14:paraId="1931DBCB" w14:textId="77777777" w:rsidR="00261580" w:rsidRDefault="00B70B6D">
      <w:pPr>
        <w:numPr>
          <w:ilvl w:val="0"/>
          <w:numId w:val="1"/>
        </w:numPr>
        <w:ind w:hanging="134"/>
      </w:pPr>
      <w:r>
        <w:t xml:space="preserve">Zastępuje słowem liczebniki podane cyfrą i odwrotnie.  </w:t>
      </w:r>
    </w:p>
    <w:p w14:paraId="28C9B139" w14:textId="77777777" w:rsidR="00261580" w:rsidRDefault="00B70B6D">
      <w:pPr>
        <w:numPr>
          <w:ilvl w:val="0"/>
          <w:numId w:val="1"/>
        </w:numPr>
        <w:ind w:hanging="134"/>
      </w:pPr>
      <w:r>
        <w:t xml:space="preserve">Stosuje w zdaniu liczebnik zbiorowy w odpowiednim przypadku.  </w:t>
      </w:r>
    </w:p>
    <w:p w14:paraId="5CA08D34" w14:textId="77777777" w:rsidR="00261580" w:rsidRDefault="00B70B6D">
      <w:pPr>
        <w:numPr>
          <w:ilvl w:val="0"/>
          <w:numId w:val="1"/>
        </w:numPr>
        <w:ind w:hanging="134"/>
      </w:pPr>
      <w:r>
        <w:t xml:space="preserve">Przekształca zdanie na równoważnik zdania i odwrotnie.  </w:t>
      </w:r>
    </w:p>
    <w:p w14:paraId="1655F842" w14:textId="77777777" w:rsidR="00261580" w:rsidRDefault="00B70B6D">
      <w:pPr>
        <w:numPr>
          <w:ilvl w:val="0"/>
          <w:numId w:val="1"/>
        </w:numPr>
        <w:ind w:hanging="134"/>
      </w:pPr>
      <w:r>
        <w:t xml:space="preserve">Przedstawia za pomocą wykresu budowę zdania pojedynczego rozwiniętego (na łatwych  przykładach).  </w:t>
      </w:r>
    </w:p>
    <w:p w14:paraId="7B21B2D2" w14:textId="77777777" w:rsidR="00261580" w:rsidRDefault="00B70B6D">
      <w:pPr>
        <w:numPr>
          <w:ilvl w:val="0"/>
          <w:numId w:val="1"/>
        </w:numPr>
        <w:ind w:hanging="134"/>
      </w:pPr>
      <w:r>
        <w:t xml:space="preserve">Rozpoznaje i nazywa określenia rzeczownika i czasownika w zdaniu.  </w:t>
      </w:r>
    </w:p>
    <w:p w14:paraId="56D620FE" w14:textId="77777777" w:rsidR="00261580" w:rsidRDefault="00B70B6D">
      <w:pPr>
        <w:numPr>
          <w:ilvl w:val="0"/>
          <w:numId w:val="1"/>
        </w:numPr>
        <w:ind w:hanging="134"/>
      </w:pPr>
      <w:r>
        <w:t xml:space="preserve">Przekształca zdanie pojedyncze na złożone i odwrotnie.  </w:t>
      </w:r>
    </w:p>
    <w:p w14:paraId="6FBC901B" w14:textId="77777777" w:rsidR="00261580" w:rsidRDefault="00B70B6D">
      <w:pPr>
        <w:numPr>
          <w:ilvl w:val="0"/>
          <w:numId w:val="1"/>
        </w:numPr>
        <w:ind w:hanging="134"/>
      </w:pPr>
      <w:r>
        <w:t xml:space="preserve">Układa zdanie złożone współrzędnie i podrzędnie.  </w:t>
      </w:r>
    </w:p>
    <w:p w14:paraId="2FF141DD" w14:textId="77777777" w:rsidR="00261580" w:rsidRDefault="00B70B6D">
      <w:pPr>
        <w:spacing w:after="201"/>
        <w:ind w:left="-5"/>
      </w:pPr>
      <w:r>
        <w:rPr>
          <w:b/>
        </w:rPr>
        <w:t xml:space="preserve">Fonetyka: </w:t>
      </w:r>
      <w:r>
        <w:t xml:space="preserve"> </w:t>
      </w:r>
    </w:p>
    <w:p w14:paraId="55787E0C" w14:textId="77777777" w:rsidR="00261580" w:rsidRDefault="00B70B6D">
      <w:pPr>
        <w:numPr>
          <w:ilvl w:val="0"/>
          <w:numId w:val="1"/>
        </w:numPr>
        <w:ind w:hanging="134"/>
      </w:pPr>
      <w:r>
        <w:t xml:space="preserve">Określa cechy głoski.  </w:t>
      </w:r>
    </w:p>
    <w:p w14:paraId="0A886622" w14:textId="77777777" w:rsidR="00261580" w:rsidRDefault="00B70B6D">
      <w:pPr>
        <w:numPr>
          <w:ilvl w:val="0"/>
          <w:numId w:val="1"/>
        </w:numPr>
        <w:ind w:hanging="134"/>
      </w:pPr>
      <w:r>
        <w:t xml:space="preserve">Poprawnie akcentuje wyrazy na 3. i 4. sylabie od końca.  </w:t>
      </w:r>
    </w:p>
    <w:p w14:paraId="2DC2DCAD" w14:textId="77777777" w:rsidR="00261580" w:rsidRDefault="00B70B6D">
      <w:pPr>
        <w:spacing w:after="201"/>
        <w:ind w:left="-5"/>
      </w:pPr>
      <w:r>
        <w:rPr>
          <w:b/>
        </w:rPr>
        <w:t xml:space="preserve">Ortografia i interpunkcja: </w:t>
      </w:r>
      <w:r>
        <w:t xml:space="preserve"> </w:t>
      </w:r>
    </w:p>
    <w:p w14:paraId="2798A6C6" w14:textId="77777777" w:rsidR="00261580" w:rsidRDefault="00B70B6D">
      <w:pPr>
        <w:numPr>
          <w:ilvl w:val="0"/>
          <w:numId w:val="1"/>
        </w:numPr>
        <w:ind w:hanging="134"/>
      </w:pPr>
      <w:r>
        <w:t xml:space="preserve">Stara się poprawnie zapisywać wyrazy z „i”, „j” po spółgłoskach i samogłoskach.  </w:t>
      </w:r>
    </w:p>
    <w:p w14:paraId="2642D02D" w14:textId="77777777" w:rsidR="00261580" w:rsidRDefault="00B70B6D">
      <w:pPr>
        <w:numPr>
          <w:ilvl w:val="0"/>
          <w:numId w:val="1"/>
        </w:numPr>
        <w:ind w:hanging="134"/>
      </w:pPr>
      <w:r>
        <w:t xml:space="preserve">Poprawnie zapisuje cząstki -bym, -byś, -by (w czasownikach)  </w:t>
      </w:r>
    </w:p>
    <w:p w14:paraId="6C390472" w14:textId="77777777" w:rsidR="00261580" w:rsidRDefault="00B70B6D">
      <w:pPr>
        <w:numPr>
          <w:ilvl w:val="0"/>
          <w:numId w:val="1"/>
        </w:numPr>
        <w:ind w:hanging="134"/>
      </w:pPr>
      <w:r>
        <w:t xml:space="preserve">Prawidłowo zapisuje „nie” z czasownikiem, rzeczownikiem, przymiotnikiem, przysłówkiem,  liczebnikiem.  </w:t>
      </w:r>
    </w:p>
    <w:p w14:paraId="626C68CC" w14:textId="77777777" w:rsidR="00261580" w:rsidRDefault="00B70B6D">
      <w:pPr>
        <w:spacing w:after="201"/>
        <w:ind w:left="-5"/>
      </w:pPr>
      <w:r>
        <w:rPr>
          <w:b/>
        </w:rPr>
        <w:lastRenderedPageBreak/>
        <w:t xml:space="preserve">OCENA DOSTATECZNA </w:t>
      </w:r>
      <w:r>
        <w:t xml:space="preserve"> </w:t>
      </w:r>
    </w:p>
    <w:p w14:paraId="73FD3CC9" w14:textId="77777777" w:rsidR="00261580" w:rsidRDefault="00B70B6D">
      <w:pPr>
        <w:spacing w:after="201"/>
        <w:ind w:left="-5"/>
      </w:pPr>
      <w:r>
        <w:rPr>
          <w:b/>
        </w:rPr>
        <w:t xml:space="preserve">Kształcenie literackie i językowe: </w:t>
      </w:r>
      <w:r>
        <w:t xml:space="preserve"> </w:t>
      </w:r>
    </w:p>
    <w:p w14:paraId="5511F3B0" w14:textId="77777777" w:rsidR="00261580" w:rsidRDefault="00B70B6D">
      <w:pPr>
        <w:numPr>
          <w:ilvl w:val="0"/>
          <w:numId w:val="1"/>
        </w:numPr>
        <w:ind w:hanging="134"/>
      </w:pPr>
      <w:r>
        <w:t xml:space="preserve">W wypowiedziach ustnych i pisemnych na ogół przestrzega zasad poprawnej budowy zdań.  </w:t>
      </w:r>
    </w:p>
    <w:p w14:paraId="2CBE8CC4" w14:textId="77777777" w:rsidR="00261580" w:rsidRDefault="00B70B6D">
      <w:pPr>
        <w:numPr>
          <w:ilvl w:val="0"/>
          <w:numId w:val="1"/>
        </w:numPr>
        <w:ind w:hanging="134"/>
      </w:pPr>
      <w:r>
        <w:t xml:space="preserve">W miarę samodzielnie potrafi posługiwać się formami wypowiedzi poznanymi w klasie V.  </w:t>
      </w:r>
    </w:p>
    <w:p w14:paraId="252B0F46" w14:textId="77777777" w:rsidR="00261580" w:rsidRDefault="00B70B6D">
      <w:pPr>
        <w:numPr>
          <w:ilvl w:val="0"/>
          <w:numId w:val="1"/>
        </w:numPr>
        <w:spacing w:after="159"/>
        <w:ind w:hanging="134"/>
      </w:pPr>
      <w:r>
        <w:t xml:space="preserve">Opanował technikę poprawnego czytania i doskonali ją pod względem dykcji, intonacji,  akcentowania.  </w:t>
      </w:r>
    </w:p>
    <w:p w14:paraId="7FF5C29F" w14:textId="77777777" w:rsidR="00261580" w:rsidRDefault="00B70B6D">
      <w:pPr>
        <w:numPr>
          <w:ilvl w:val="0"/>
          <w:numId w:val="1"/>
        </w:numPr>
        <w:ind w:hanging="134"/>
      </w:pPr>
      <w:r>
        <w:t xml:space="preserve">Poprawia błędy wskazane przez nauczyciela przy pomocy słownika ortograficznego. • Wskazuje elementy świata przedstawionego w utworze (miejsce i czas akcji, bohaterów,  wydarzenia).  </w:t>
      </w:r>
    </w:p>
    <w:p w14:paraId="123857EF" w14:textId="77777777" w:rsidR="00261580" w:rsidRDefault="00B70B6D">
      <w:pPr>
        <w:numPr>
          <w:ilvl w:val="0"/>
          <w:numId w:val="1"/>
        </w:numPr>
        <w:ind w:hanging="134"/>
      </w:pPr>
      <w:r>
        <w:t xml:space="preserve">Odróżnia zdarzenia i postacie fantastyczne od realistycznych w poznanych utworach.  </w:t>
      </w:r>
    </w:p>
    <w:p w14:paraId="16921D34" w14:textId="77777777" w:rsidR="00261580" w:rsidRDefault="00B70B6D">
      <w:pPr>
        <w:numPr>
          <w:ilvl w:val="0"/>
          <w:numId w:val="1"/>
        </w:numPr>
        <w:ind w:hanging="134"/>
      </w:pPr>
      <w:r>
        <w:t xml:space="preserve">W utworze lirycznym wskazuje epitety, porównania, wyrazy dźwiękonaśladowcze, uosobienia,  kontrast.  </w:t>
      </w:r>
    </w:p>
    <w:p w14:paraId="7E772243" w14:textId="77777777" w:rsidR="00261580" w:rsidRDefault="00B70B6D">
      <w:pPr>
        <w:numPr>
          <w:ilvl w:val="0"/>
          <w:numId w:val="1"/>
        </w:numPr>
        <w:ind w:hanging="134"/>
      </w:pPr>
      <w:r>
        <w:t xml:space="preserve">W miarę samodzielnie posługuje się formami wypowiedzi poznanymi w klasie IV.  </w:t>
      </w:r>
    </w:p>
    <w:p w14:paraId="3B6A6465" w14:textId="77777777" w:rsidR="00261580" w:rsidRDefault="00B70B6D">
      <w:pPr>
        <w:spacing w:after="201"/>
        <w:ind w:left="-5"/>
      </w:pPr>
      <w:r>
        <w:rPr>
          <w:b/>
        </w:rPr>
        <w:t xml:space="preserve">Fleksja i składnia: </w:t>
      </w:r>
      <w:r>
        <w:t xml:space="preserve"> </w:t>
      </w:r>
    </w:p>
    <w:p w14:paraId="7B9A3A80" w14:textId="77777777" w:rsidR="00261580" w:rsidRDefault="00B70B6D">
      <w:pPr>
        <w:numPr>
          <w:ilvl w:val="0"/>
          <w:numId w:val="1"/>
        </w:numPr>
        <w:ind w:hanging="134"/>
      </w:pPr>
      <w:r>
        <w:t xml:space="preserve">Tworzy bezokoliczniki od czasowników w formie osobowej (i odwrotnie). </w:t>
      </w:r>
    </w:p>
    <w:p w14:paraId="66C32919" w14:textId="77777777" w:rsidR="00261580" w:rsidRDefault="00B70B6D">
      <w:pPr>
        <w:numPr>
          <w:ilvl w:val="0"/>
          <w:numId w:val="1"/>
        </w:numPr>
        <w:ind w:hanging="134"/>
      </w:pPr>
      <w:r>
        <w:t xml:space="preserve">Określa formę fleksyjną rzeczowników.  </w:t>
      </w:r>
    </w:p>
    <w:p w14:paraId="680C93CC" w14:textId="77777777" w:rsidR="00261580" w:rsidRDefault="00B70B6D">
      <w:pPr>
        <w:numPr>
          <w:ilvl w:val="0"/>
          <w:numId w:val="1"/>
        </w:numPr>
        <w:ind w:hanging="134"/>
      </w:pPr>
      <w:r>
        <w:t xml:space="preserve">Odmienia rzeczownik i przymiotnik przez przypadki.  </w:t>
      </w:r>
    </w:p>
    <w:p w14:paraId="458EF2A5" w14:textId="77777777" w:rsidR="00261580" w:rsidRDefault="00B70B6D">
      <w:pPr>
        <w:ind w:left="144"/>
      </w:pPr>
      <w:r>
        <w:t xml:space="preserve">Rozpoznaje rzeczownik w roli podmiotu.  </w:t>
      </w:r>
    </w:p>
    <w:p w14:paraId="17FF6F3F" w14:textId="77777777" w:rsidR="00261580" w:rsidRDefault="00B70B6D">
      <w:pPr>
        <w:ind w:left="144"/>
      </w:pPr>
      <w:r>
        <w:t xml:space="preserve">Rozpoznaje czasownik w roli orzeczenia.  </w:t>
      </w:r>
    </w:p>
    <w:p w14:paraId="3D5B8C6B" w14:textId="77777777" w:rsidR="00261580" w:rsidRDefault="00B70B6D">
      <w:pPr>
        <w:numPr>
          <w:ilvl w:val="0"/>
          <w:numId w:val="1"/>
        </w:numPr>
        <w:ind w:hanging="134"/>
      </w:pPr>
      <w:r>
        <w:t xml:space="preserve">Łączy przymiotnik z rzeczownikiem i odmienia przez przypadki.  </w:t>
      </w:r>
    </w:p>
    <w:p w14:paraId="7C26B81D" w14:textId="77777777" w:rsidR="00261580" w:rsidRDefault="00B70B6D">
      <w:pPr>
        <w:numPr>
          <w:ilvl w:val="0"/>
          <w:numId w:val="1"/>
        </w:numPr>
        <w:ind w:hanging="134"/>
      </w:pPr>
      <w:r>
        <w:t xml:space="preserve">Rozpoznaje w zdaniu liczebnik.  </w:t>
      </w:r>
    </w:p>
    <w:p w14:paraId="7472292B" w14:textId="77777777" w:rsidR="00261580" w:rsidRDefault="00B70B6D">
      <w:pPr>
        <w:numPr>
          <w:ilvl w:val="0"/>
          <w:numId w:val="1"/>
        </w:numPr>
        <w:ind w:hanging="134"/>
      </w:pPr>
      <w:r>
        <w:t xml:space="preserve">Rozróżnia zdanie i równoważnik zdania. </w:t>
      </w:r>
    </w:p>
    <w:p w14:paraId="5AA2418B" w14:textId="77777777" w:rsidR="00261580" w:rsidRDefault="00B70B6D">
      <w:pPr>
        <w:numPr>
          <w:ilvl w:val="0"/>
          <w:numId w:val="1"/>
        </w:numPr>
        <w:ind w:hanging="134"/>
      </w:pPr>
      <w:r>
        <w:t xml:space="preserve">Podaje przykłady typów zdań.  </w:t>
      </w:r>
    </w:p>
    <w:p w14:paraId="1DB95321" w14:textId="77777777" w:rsidR="00261580" w:rsidRDefault="00B70B6D">
      <w:pPr>
        <w:numPr>
          <w:ilvl w:val="0"/>
          <w:numId w:val="1"/>
        </w:numPr>
        <w:ind w:hanging="134"/>
      </w:pPr>
      <w:r>
        <w:t xml:space="preserve">Łączy w zespoły składniowe wyrazy tworzące zdanie.  </w:t>
      </w:r>
    </w:p>
    <w:p w14:paraId="69B6E676" w14:textId="77777777" w:rsidR="00261580" w:rsidRDefault="00B70B6D">
      <w:pPr>
        <w:numPr>
          <w:ilvl w:val="0"/>
          <w:numId w:val="1"/>
        </w:numPr>
        <w:spacing w:after="2" w:line="447" w:lineRule="auto"/>
        <w:ind w:hanging="134"/>
      </w:pPr>
      <w:r>
        <w:t xml:space="preserve">Wpisuje zdanie w podany wykres (prostsze przykłady).  • Z podanych zdań pojedynczych tworzy zdanie złożone.  </w:t>
      </w:r>
    </w:p>
    <w:p w14:paraId="28B43607" w14:textId="77777777" w:rsidR="00261580" w:rsidRDefault="00B70B6D">
      <w:pPr>
        <w:spacing w:after="201"/>
        <w:ind w:left="-5"/>
      </w:pPr>
      <w:r>
        <w:rPr>
          <w:b/>
        </w:rPr>
        <w:t xml:space="preserve">Fonetyka: </w:t>
      </w:r>
      <w:r>
        <w:t xml:space="preserve"> </w:t>
      </w:r>
    </w:p>
    <w:p w14:paraId="2489795F" w14:textId="77777777" w:rsidR="00261580" w:rsidRDefault="00B70B6D">
      <w:pPr>
        <w:numPr>
          <w:ilvl w:val="0"/>
          <w:numId w:val="1"/>
        </w:numPr>
        <w:ind w:hanging="134"/>
      </w:pPr>
      <w:r>
        <w:t xml:space="preserve">Odróżnia samogłoski od spółgłosek.  </w:t>
      </w:r>
    </w:p>
    <w:p w14:paraId="4901E849" w14:textId="77777777" w:rsidR="00261580" w:rsidRDefault="00B70B6D">
      <w:pPr>
        <w:numPr>
          <w:ilvl w:val="0"/>
          <w:numId w:val="1"/>
        </w:numPr>
        <w:ind w:hanging="134"/>
      </w:pPr>
      <w:r>
        <w:t xml:space="preserve">Rozróżnia rodzaje głosek.  </w:t>
      </w:r>
    </w:p>
    <w:p w14:paraId="693909E4" w14:textId="77777777" w:rsidR="00261580" w:rsidRDefault="00B70B6D">
      <w:pPr>
        <w:numPr>
          <w:ilvl w:val="0"/>
          <w:numId w:val="1"/>
        </w:numPr>
        <w:ind w:hanging="134"/>
      </w:pPr>
      <w:r>
        <w:t xml:space="preserve">Dzieli wyraz na sylaby.  </w:t>
      </w:r>
    </w:p>
    <w:p w14:paraId="4C3D53B5" w14:textId="77777777" w:rsidR="00261580" w:rsidRDefault="00B70B6D">
      <w:pPr>
        <w:numPr>
          <w:ilvl w:val="0"/>
          <w:numId w:val="1"/>
        </w:numPr>
        <w:ind w:hanging="134"/>
      </w:pPr>
      <w:r>
        <w:t xml:space="preserve">Poprawnie akcentuje wyrazy na 2. sylabie od końca.  </w:t>
      </w:r>
    </w:p>
    <w:p w14:paraId="67C12576" w14:textId="77777777" w:rsidR="00261580" w:rsidRDefault="00B70B6D">
      <w:pPr>
        <w:spacing w:after="201"/>
        <w:ind w:left="-5"/>
      </w:pPr>
      <w:r>
        <w:rPr>
          <w:b/>
        </w:rPr>
        <w:t xml:space="preserve">Ortografia i interpunkcja: </w:t>
      </w:r>
      <w:r>
        <w:t xml:space="preserve"> </w:t>
      </w:r>
    </w:p>
    <w:p w14:paraId="77C7107B" w14:textId="77777777" w:rsidR="00261580" w:rsidRDefault="00B70B6D">
      <w:pPr>
        <w:numPr>
          <w:ilvl w:val="0"/>
          <w:numId w:val="1"/>
        </w:numPr>
        <w:ind w:hanging="134"/>
      </w:pPr>
      <w:r>
        <w:t xml:space="preserve">Poprawnie zapisuje „nie” z czasownikiem, rzeczownikiem, przymiotnikiem, przysłówkiem,  liczebnikiem (bez wyjątków).  </w:t>
      </w:r>
    </w:p>
    <w:p w14:paraId="2AD03F1D" w14:textId="77777777" w:rsidR="00261580" w:rsidRDefault="00B70B6D">
      <w:pPr>
        <w:numPr>
          <w:ilvl w:val="0"/>
          <w:numId w:val="1"/>
        </w:numPr>
        <w:ind w:hanging="134"/>
      </w:pPr>
      <w:r>
        <w:t xml:space="preserve">Poprawnie zapisuje liczebniki.  </w:t>
      </w:r>
    </w:p>
    <w:p w14:paraId="1211FBE7" w14:textId="77777777" w:rsidR="00261580" w:rsidRDefault="00B70B6D">
      <w:pPr>
        <w:spacing w:after="201"/>
        <w:ind w:left="-5"/>
      </w:pPr>
      <w:r>
        <w:rPr>
          <w:b/>
        </w:rPr>
        <w:t xml:space="preserve">OCENA DOPUSZCZAJĄCA </w:t>
      </w:r>
      <w:r>
        <w:t xml:space="preserve"> </w:t>
      </w:r>
    </w:p>
    <w:p w14:paraId="56F98184" w14:textId="77777777" w:rsidR="00261580" w:rsidRDefault="00B70B6D">
      <w:pPr>
        <w:ind w:left="-5"/>
      </w:pPr>
      <w:r>
        <w:lastRenderedPageBreak/>
        <w:t xml:space="preserve">Otrzymuje ją uczeń, którego zasób wiedzy i umiejętności pozwala na samodzielne lub przy pomocy  nauczyciela wykonanie zadania o niewielkim stopniu trudności.  </w:t>
      </w:r>
    </w:p>
    <w:p w14:paraId="3CEA926D" w14:textId="77777777" w:rsidR="00261580" w:rsidRDefault="00B70B6D">
      <w:pPr>
        <w:spacing w:after="201"/>
        <w:ind w:left="-5"/>
      </w:pPr>
      <w:r>
        <w:rPr>
          <w:b/>
        </w:rPr>
        <w:t xml:space="preserve">Kształcenie literackie i kulturowe: </w:t>
      </w:r>
      <w:r>
        <w:t xml:space="preserve"> </w:t>
      </w:r>
    </w:p>
    <w:p w14:paraId="0E00218A" w14:textId="77777777" w:rsidR="00261580" w:rsidRDefault="00B70B6D">
      <w:pPr>
        <w:numPr>
          <w:ilvl w:val="0"/>
          <w:numId w:val="1"/>
        </w:numPr>
        <w:ind w:hanging="134"/>
      </w:pPr>
      <w:r>
        <w:t xml:space="preserve">Technika głośnego i cichego czytania pozwala na zrozumienie tekstu.  </w:t>
      </w:r>
    </w:p>
    <w:p w14:paraId="3613589D" w14:textId="77777777" w:rsidR="00261580" w:rsidRDefault="00B70B6D">
      <w:pPr>
        <w:numPr>
          <w:ilvl w:val="0"/>
          <w:numId w:val="1"/>
        </w:numPr>
        <w:ind w:hanging="134"/>
      </w:pPr>
      <w:r>
        <w:t xml:space="preserve">Względna poprawność językowa i rzeczowa wypowiedzi ustnych świadczy o zrozumieniu przez  ucznia analizowanego zagadnienia.  </w:t>
      </w:r>
    </w:p>
    <w:p w14:paraId="1F3B62B1" w14:textId="77777777" w:rsidR="00261580" w:rsidRDefault="00B70B6D">
      <w:pPr>
        <w:numPr>
          <w:ilvl w:val="0"/>
          <w:numId w:val="1"/>
        </w:numPr>
        <w:ind w:hanging="134"/>
      </w:pPr>
      <w:r>
        <w:t xml:space="preserve">Błędy językowo - stylistyczne, logiczne i ortograficzne popełniane w wypowiedziach pisemnych  nie przekreślają wartości pracy i wysiłku, jaki uczeń włożył w ich napisanie.  </w:t>
      </w:r>
    </w:p>
    <w:p w14:paraId="4445EA1B" w14:textId="77777777" w:rsidR="00261580" w:rsidRDefault="00B70B6D">
      <w:pPr>
        <w:spacing w:after="201"/>
        <w:ind w:left="-5"/>
      </w:pPr>
      <w:r>
        <w:rPr>
          <w:b/>
        </w:rPr>
        <w:t xml:space="preserve">Fleksja i składnia: </w:t>
      </w:r>
      <w:r>
        <w:t xml:space="preserve"> </w:t>
      </w:r>
    </w:p>
    <w:p w14:paraId="4932E46D" w14:textId="77777777" w:rsidR="00261580" w:rsidRDefault="00B70B6D">
      <w:pPr>
        <w:numPr>
          <w:ilvl w:val="0"/>
          <w:numId w:val="1"/>
        </w:numPr>
        <w:ind w:hanging="134"/>
      </w:pPr>
      <w:r>
        <w:t xml:space="preserve">Rozróżnia części mowy.  </w:t>
      </w:r>
    </w:p>
    <w:p w14:paraId="4072028A" w14:textId="77777777" w:rsidR="00261580" w:rsidRDefault="00B70B6D">
      <w:pPr>
        <w:numPr>
          <w:ilvl w:val="0"/>
          <w:numId w:val="1"/>
        </w:numPr>
        <w:ind w:hanging="134"/>
      </w:pPr>
      <w:r>
        <w:t xml:space="preserve">Wskazuje podmiot, orzeczenia i określenia.  </w:t>
      </w:r>
    </w:p>
    <w:p w14:paraId="70D832E9" w14:textId="77777777" w:rsidR="00261580" w:rsidRDefault="00B70B6D">
      <w:pPr>
        <w:numPr>
          <w:ilvl w:val="0"/>
          <w:numId w:val="1"/>
        </w:numPr>
        <w:ind w:hanging="134"/>
      </w:pPr>
      <w:r>
        <w:t xml:space="preserve">Odmienia przez przypadki rzeczownik w prostej odmianie.  </w:t>
      </w:r>
    </w:p>
    <w:p w14:paraId="3125F920" w14:textId="77777777" w:rsidR="00261580" w:rsidRDefault="00B70B6D">
      <w:pPr>
        <w:numPr>
          <w:ilvl w:val="0"/>
          <w:numId w:val="1"/>
        </w:numPr>
        <w:ind w:hanging="134"/>
      </w:pPr>
      <w:r>
        <w:t xml:space="preserve">Odmienia czasownik przez osoby, liczby, czasy, rodzaje.  </w:t>
      </w:r>
    </w:p>
    <w:p w14:paraId="18D30A6F" w14:textId="77777777" w:rsidR="00261580" w:rsidRDefault="00B70B6D">
      <w:pPr>
        <w:numPr>
          <w:ilvl w:val="0"/>
          <w:numId w:val="1"/>
        </w:numPr>
        <w:ind w:hanging="134"/>
      </w:pPr>
      <w:r>
        <w:t xml:space="preserve">Odmienia przymiotnik przez przypadki.  </w:t>
      </w:r>
    </w:p>
    <w:p w14:paraId="7343F493" w14:textId="77777777" w:rsidR="00261580" w:rsidRDefault="00B70B6D">
      <w:pPr>
        <w:numPr>
          <w:ilvl w:val="0"/>
          <w:numId w:val="1"/>
        </w:numPr>
        <w:ind w:hanging="134"/>
      </w:pPr>
      <w:r>
        <w:t xml:space="preserve">Potrafi wskazać zdanie, równoważnik zdania, zdanie pojedyncze, zdanie złożone.  </w:t>
      </w:r>
    </w:p>
    <w:p w14:paraId="110AAAB5" w14:textId="77777777" w:rsidR="00261580" w:rsidRDefault="00B70B6D">
      <w:pPr>
        <w:spacing w:after="201"/>
        <w:ind w:left="-5"/>
      </w:pPr>
      <w:r>
        <w:rPr>
          <w:b/>
        </w:rPr>
        <w:t xml:space="preserve">Fonetyka: </w:t>
      </w:r>
      <w:r>
        <w:t xml:space="preserve"> </w:t>
      </w:r>
    </w:p>
    <w:p w14:paraId="6143AC9B" w14:textId="77777777" w:rsidR="00261580" w:rsidRDefault="00B70B6D">
      <w:pPr>
        <w:numPr>
          <w:ilvl w:val="0"/>
          <w:numId w:val="1"/>
        </w:numPr>
        <w:ind w:hanging="134"/>
      </w:pPr>
      <w:r>
        <w:t xml:space="preserve">Dzieli wyraz na głoski, litery i sylaby.  </w:t>
      </w:r>
    </w:p>
    <w:p w14:paraId="7C41A1C1" w14:textId="77777777" w:rsidR="00261580" w:rsidRDefault="00B70B6D">
      <w:pPr>
        <w:numPr>
          <w:ilvl w:val="0"/>
          <w:numId w:val="1"/>
        </w:numPr>
        <w:ind w:hanging="134"/>
      </w:pPr>
      <w:r>
        <w:t xml:space="preserve">Stara się poprawnie akcentować wyrazy na 2. sylabie od końca.  </w:t>
      </w:r>
    </w:p>
    <w:p w14:paraId="7CE75515" w14:textId="77777777" w:rsidR="00261580" w:rsidRDefault="00261580">
      <w:pPr>
        <w:sectPr w:rsidR="0026158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72" w:right="725" w:bottom="801" w:left="720" w:header="708" w:footer="708" w:gutter="0"/>
          <w:cols w:space="708"/>
          <w:titlePg/>
        </w:sectPr>
      </w:pPr>
    </w:p>
    <w:p w14:paraId="51B7FD17" w14:textId="77777777" w:rsidR="00261580" w:rsidRDefault="00B70B6D">
      <w:pPr>
        <w:spacing w:after="201"/>
        <w:ind w:left="-5"/>
      </w:pPr>
      <w:r>
        <w:rPr>
          <w:b/>
        </w:rPr>
        <w:lastRenderedPageBreak/>
        <w:t xml:space="preserve">Ortografia i interpunkcja: </w:t>
      </w:r>
      <w:r>
        <w:t xml:space="preserve"> </w:t>
      </w:r>
    </w:p>
    <w:p w14:paraId="1A753BF1" w14:textId="77777777" w:rsidR="00261580" w:rsidRDefault="00B70B6D">
      <w:pPr>
        <w:numPr>
          <w:ilvl w:val="0"/>
          <w:numId w:val="1"/>
        </w:numPr>
        <w:ind w:hanging="134"/>
      </w:pPr>
      <w:r>
        <w:t xml:space="preserve">Zna podstawowe zasady ortograficzne.  </w:t>
      </w:r>
    </w:p>
    <w:p w14:paraId="1E894533" w14:textId="77777777" w:rsidR="00261580" w:rsidRDefault="00B70B6D">
      <w:pPr>
        <w:numPr>
          <w:ilvl w:val="0"/>
          <w:numId w:val="1"/>
        </w:numPr>
        <w:ind w:hanging="134"/>
      </w:pPr>
      <w:r>
        <w:t xml:space="preserve">Wstawia przecinek przed powtórzonym spójnikiem.  </w:t>
      </w:r>
    </w:p>
    <w:p w14:paraId="1330754B" w14:textId="77777777" w:rsidR="00261580" w:rsidRDefault="00B70B6D">
      <w:pPr>
        <w:spacing w:after="201"/>
        <w:ind w:left="-5"/>
      </w:pPr>
      <w:r>
        <w:rPr>
          <w:b/>
        </w:rPr>
        <w:t xml:space="preserve">OCENA NIEDOSTATECZNA </w:t>
      </w:r>
      <w:r>
        <w:t xml:space="preserve"> </w:t>
      </w:r>
    </w:p>
    <w:p w14:paraId="451087D3" w14:textId="77777777" w:rsidR="00261580" w:rsidRDefault="00B70B6D">
      <w:pPr>
        <w:numPr>
          <w:ilvl w:val="0"/>
          <w:numId w:val="1"/>
        </w:numPr>
        <w:spacing w:after="38" w:line="373" w:lineRule="auto"/>
        <w:ind w:hanging="134"/>
      </w:pPr>
      <w:r>
        <w:t xml:space="preserve">Otrzymuje ją uczeń, który nie opanował podstawowych wiadomości z fleksji, składni, słownictwa,  fonetyki, ortografii, w zakresie redagowania poznanych form wypowiedzi oraz elementarnych  wiadomości z zakresu analizy utworu literackiego, przewidzianych podstawą programową w klasie  piątej.  </w:t>
      </w:r>
    </w:p>
    <w:p w14:paraId="263791BB" w14:textId="77777777" w:rsidR="00261580" w:rsidRDefault="00B70B6D">
      <w:pPr>
        <w:numPr>
          <w:ilvl w:val="0"/>
          <w:numId w:val="1"/>
        </w:numPr>
        <w:ind w:hanging="134"/>
      </w:pPr>
      <w:r>
        <w:t xml:space="preserve">Nie opanował techniki głośnego i cichego czytania nawet w stopniu dopuszczającym. • Wypowiedzi nie są poprawne pod względem językowym i rzeczowym.  </w:t>
      </w:r>
    </w:p>
    <w:p w14:paraId="3CDE71E0" w14:textId="77777777" w:rsidR="00261580" w:rsidRDefault="00B70B6D">
      <w:pPr>
        <w:numPr>
          <w:ilvl w:val="0"/>
          <w:numId w:val="1"/>
        </w:numPr>
        <w:ind w:hanging="134"/>
      </w:pPr>
      <w:r>
        <w:t xml:space="preserve">W wypowiedziach pisemnych nie przestrzega reguł ortograficznych.  </w:t>
      </w:r>
    </w:p>
    <w:p w14:paraId="3CC36808" w14:textId="77777777" w:rsidR="00261580" w:rsidRDefault="00B70B6D">
      <w:pPr>
        <w:numPr>
          <w:ilvl w:val="0"/>
          <w:numId w:val="1"/>
        </w:numPr>
        <w:ind w:hanging="134"/>
      </w:pPr>
      <w:r>
        <w:t xml:space="preserve">Nawet przy pomocy nauczyciela nie jest w stanie rozwiązać zagadnienia o elementarnym stopniu  trudności.  </w:t>
      </w:r>
    </w:p>
    <w:p w14:paraId="2F7AC397" w14:textId="77777777" w:rsidR="00261580" w:rsidRDefault="00B70B6D">
      <w:pPr>
        <w:numPr>
          <w:ilvl w:val="0"/>
          <w:numId w:val="1"/>
        </w:numPr>
        <w:spacing w:after="157"/>
        <w:ind w:hanging="134"/>
      </w:pPr>
      <w:r>
        <w:t xml:space="preserve">Nie potrafi skorzystać ze słowników i encyklopedii. </w:t>
      </w:r>
    </w:p>
    <w:p w14:paraId="13AE32AD" w14:textId="77777777" w:rsidR="00261580" w:rsidRDefault="00B70B6D">
      <w:pPr>
        <w:spacing w:after="0"/>
        <w:ind w:left="0" w:firstLine="0"/>
      </w:pPr>
      <w:r>
        <w:t xml:space="preserve"> </w:t>
      </w:r>
    </w:p>
    <w:sectPr w:rsidR="00261580">
      <w:headerReference w:type="even" r:id="rId13"/>
      <w:headerReference w:type="default" r:id="rId14"/>
      <w:headerReference w:type="first" r:id="rId15"/>
      <w:pgSz w:w="11906" w:h="16838"/>
      <w:pgMar w:top="1440" w:right="732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E097" w14:textId="77777777" w:rsidR="00232901" w:rsidRDefault="00232901">
      <w:pPr>
        <w:spacing w:after="0" w:line="240" w:lineRule="auto"/>
      </w:pPr>
      <w:r>
        <w:separator/>
      </w:r>
    </w:p>
  </w:endnote>
  <w:endnote w:type="continuationSeparator" w:id="0">
    <w:p w14:paraId="7A1EDCE1" w14:textId="77777777" w:rsidR="00232901" w:rsidRDefault="0023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9F5F" w14:textId="77777777" w:rsidR="00141BDF" w:rsidRDefault="00141B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140D" w14:textId="77777777" w:rsidR="00141BDF" w:rsidRDefault="00141B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988E" w14:textId="77777777" w:rsidR="00141BDF" w:rsidRDefault="00141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A298" w14:textId="77777777" w:rsidR="00232901" w:rsidRDefault="00232901">
      <w:pPr>
        <w:spacing w:after="0" w:line="240" w:lineRule="auto"/>
      </w:pPr>
      <w:r>
        <w:separator/>
      </w:r>
    </w:p>
  </w:footnote>
  <w:footnote w:type="continuationSeparator" w:id="0">
    <w:p w14:paraId="1D135249" w14:textId="77777777" w:rsidR="00232901" w:rsidRDefault="0023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FB83" w14:textId="77777777" w:rsidR="00261580" w:rsidRDefault="00B70B6D">
    <w:pPr>
      <w:spacing w:after="159"/>
      <w:ind w:left="0" w:firstLine="0"/>
    </w:pPr>
    <w:r>
      <w:t xml:space="preserve">• </w:t>
    </w:r>
  </w:p>
  <w:p w14:paraId="1DE1A63C" w14:textId="77777777" w:rsidR="00261580" w:rsidRDefault="00B70B6D">
    <w:pPr>
      <w:spacing w:after="0"/>
      <w:ind w:left="0" w:firstLine="0"/>
    </w:pPr>
    <w:r>
      <w:t xml:space="preserve">•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1695E" w14:textId="6FF2DEB9" w:rsidR="00261580" w:rsidRDefault="00261580">
    <w:pPr>
      <w:spacing w:after="159"/>
      <w:ind w:left="0" w:firstLine="0"/>
    </w:pPr>
  </w:p>
  <w:p w14:paraId="20B3F479" w14:textId="5A1F2F06" w:rsidR="00261580" w:rsidRDefault="00261580">
    <w:pPr>
      <w:spacing w:after="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4BF9" w14:textId="77777777" w:rsidR="00261580" w:rsidRDefault="00261580">
    <w:pPr>
      <w:spacing w:after="160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1E1A" w14:textId="77777777" w:rsidR="00261580" w:rsidRDefault="00261580">
    <w:pPr>
      <w:spacing w:after="160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E1EC" w14:textId="77777777" w:rsidR="00261580" w:rsidRDefault="00261580">
    <w:pPr>
      <w:spacing w:after="160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DB48" w14:textId="77777777" w:rsidR="00261580" w:rsidRDefault="00261580">
    <w:pPr>
      <w:spacing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814"/>
    <w:multiLevelType w:val="hybridMultilevel"/>
    <w:tmpl w:val="976EE0D2"/>
    <w:lvl w:ilvl="0" w:tplc="FFFFFFFF">
      <w:start w:val="1"/>
      <w:numFmt w:val="bullet"/>
      <w:lvlText w:val="•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580"/>
    <w:rsid w:val="00141BDF"/>
    <w:rsid w:val="00232901"/>
    <w:rsid w:val="00261580"/>
    <w:rsid w:val="002A514C"/>
    <w:rsid w:val="00B7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9F19"/>
  <w15:docId w15:val="{0F9C8DE6-969D-462D-81D9-82F4C95B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9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4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D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1392</Words>
  <Characters>8353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Bakuła</dc:creator>
  <cp:keywords/>
  <cp:lastModifiedBy>Ligia Pawlak-Basińska</cp:lastModifiedBy>
  <cp:revision>2</cp:revision>
  <dcterms:created xsi:type="dcterms:W3CDTF">2025-09-09T14:10:00Z</dcterms:created>
  <dcterms:modified xsi:type="dcterms:W3CDTF">2025-09-09T14:10:00Z</dcterms:modified>
</cp:coreProperties>
</file>