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D30" w14:textId="77777777" w:rsidR="007A2843" w:rsidRDefault="004C22A4">
      <w:pPr>
        <w:rPr>
          <w:b/>
          <w:sz w:val="32"/>
          <w:szCs w:val="32"/>
        </w:rPr>
      </w:pPr>
      <w:r>
        <w:rPr>
          <w:b/>
          <w:sz w:val="32"/>
          <w:szCs w:val="32"/>
        </w:rPr>
        <w:t>Wymagania edukacyjne z fizyki klasa 8 rok szkolny 2025/2026</w:t>
      </w:r>
    </w:p>
    <w:p w14:paraId="06D8FC4C" w14:textId="77777777" w:rsidR="007A2843" w:rsidRDefault="004C2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Stopień dopuszczający otrzymuje uczeń, który:</w:t>
      </w:r>
    </w:p>
    <w:p w14:paraId="4D53ABA0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spełnia wymagania określone w tabeli;</w:t>
      </w:r>
    </w:p>
    <w:p w14:paraId="1DEC05EC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>
        <w:rPr>
          <w:color w:val="000000"/>
        </w:rPr>
        <w:t>deklaruje chęć dalszej nauki, a braki umiejętności i wiedzy umożliwiają tę naukę</w:t>
      </w:r>
      <w:r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br/>
        <w:t>Śródroczną ocenę dopuszczającą otrzymuje uczeń, który opanował wymagania określone w rozdziałach I-III.</w:t>
      </w:r>
    </w:p>
    <w:p w14:paraId="02ABFEB0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Roczną ocenę dopuszczającą otrzymuje uczeń, który opanował  wymagania </w:t>
      </w:r>
      <w:r>
        <w:rPr>
          <w:b/>
          <w:color w:val="000000"/>
          <w:sz w:val="24"/>
          <w:szCs w:val="24"/>
        </w:rPr>
        <w:t xml:space="preserve"> określone w rozdziałach I-VI</w:t>
      </w:r>
    </w:p>
    <w:p w14:paraId="1B565226" w14:textId="77777777" w:rsidR="007A2843" w:rsidRDefault="004C2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b/>
          <w:color w:val="000000"/>
          <w:sz w:val="24"/>
          <w:szCs w:val="24"/>
        </w:rPr>
        <w:t>Stopień dostateczny otrzymuje uczeń, który:</w:t>
      </w:r>
      <w:r>
        <w:rPr>
          <w:b/>
          <w:color w:val="000000"/>
          <w:sz w:val="24"/>
          <w:szCs w:val="24"/>
        </w:rPr>
        <w:br/>
      </w:r>
      <w:r>
        <w:rPr>
          <w:color w:val="000000"/>
        </w:rPr>
        <w:t>spełnia tylko wymagania na ocenę dopuszczającą i dostateczną;</w:t>
      </w:r>
      <w:r>
        <w:rPr>
          <w:color w:val="000000"/>
        </w:rPr>
        <w:br/>
        <w:t>posługuje się wiedzą i umiejętnościami w celu skutecznego rozwiązywania tylko typowych zadań i problemów.</w:t>
      </w:r>
    </w:p>
    <w:p w14:paraId="599A35BA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Śródroczną oce</w:t>
      </w:r>
      <w:r>
        <w:rPr>
          <w:b/>
          <w:color w:val="000000"/>
          <w:sz w:val="24"/>
          <w:szCs w:val="24"/>
        </w:rPr>
        <w:t>nę dostateczną otrzymuje uczeń, który opanował tylko wymagania określone w rozdziałach I-III.</w:t>
      </w:r>
    </w:p>
    <w:p w14:paraId="0C0BFAB6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Roczną ocenę dostateczną otrzymuje uczeń, który opanował określone w rozdziałach I-VI </w:t>
      </w:r>
    </w:p>
    <w:p w14:paraId="429DDF4D" w14:textId="77777777" w:rsidR="007A2843" w:rsidRDefault="004C2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Stopień dobry otrzymuje uczeń, który:</w:t>
      </w:r>
    </w:p>
    <w:p w14:paraId="3D8C55E1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spełnia wymagania na ocenę dopuszczaj</w:t>
      </w:r>
      <w:r>
        <w:rPr>
          <w:color w:val="000000"/>
        </w:rPr>
        <w:t>ącą, dostateczną i dobrą określone w tabeli;</w:t>
      </w:r>
    </w:p>
    <w:p w14:paraId="4BC76876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>
        <w:rPr>
          <w:color w:val="000000"/>
        </w:rPr>
        <w:t>posługuje się wiedzą i umiejętnościami w celu zazwyczaj skutecznego rozwiązywania zróżnicowanych zadań i problemów.</w:t>
      </w:r>
      <w:r>
        <w:rPr>
          <w:color w:val="000000"/>
        </w:rPr>
        <w:br/>
      </w:r>
      <w:r>
        <w:rPr>
          <w:b/>
          <w:color w:val="000000"/>
          <w:sz w:val="24"/>
          <w:szCs w:val="24"/>
        </w:rPr>
        <w:t>Śródroczną ocenę dobrą otrzymuje uczeń, który opanował wymagania określone w rozdziałach I-III.</w:t>
      </w:r>
    </w:p>
    <w:p w14:paraId="3BFF5AE6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Roczną ocenę dobrą otrzymuje uczeń, który opanował wymagania określone w rozdziałach I-VI </w:t>
      </w:r>
    </w:p>
    <w:p w14:paraId="4E4EEFD6" w14:textId="77777777" w:rsidR="007A2843" w:rsidRDefault="007A284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553CD1E" w14:textId="77777777" w:rsidR="007A2843" w:rsidRDefault="004C2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Stopień bardzo dobry otrzymuje uczeń, który:</w:t>
      </w:r>
    </w:p>
    <w:p w14:paraId="3AF0D2B6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spełnia wymagania na ocenę dopuszczającą, dostateczną, dobrą i bardzo dobrą;</w:t>
      </w:r>
    </w:p>
    <w:p w14:paraId="43D06FA7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>
        <w:rPr>
          <w:color w:val="000000"/>
        </w:rPr>
        <w:t>posługuje się wiedzą i umiejętnościami w celu zazwyczaj skutecznego rozwiązywania zróżnicowanych zadań i problemów, także nietypowych.</w:t>
      </w:r>
      <w:r>
        <w:rPr>
          <w:color w:val="000000"/>
        </w:rPr>
        <w:br/>
      </w:r>
      <w:r>
        <w:rPr>
          <w:b/>
          <w:color w:val="000000"/>
          <w:sz w:val="24"/>
          <w:szCs w:val="24"/>
        </w:rPr>
        <w:t>Śródroczną ocenę bardzo dobrą otrzymuje ucze</w:t>
      </w:r>
      <w:r>
        <w:rPr>
          <w:b/>
          <w:color w:val="000000"/>
          <w:sz w:val="24"/>
          <w:szCs w:val="24"/>
        </w:rPr>
        <w:t>ń, który opanował wymagania</w:t>
      </w:r>
      <w:r>
        <w:rPr>
          <w:color w:val="000000"/>
        </w:rPr>
        <w:t xml:space="preserve">  </w:t>
      </w:r>
      <w:r>
        <w:rPr>
          <w:b/>
          <w:color w:val="000000"/>
          <w:sz w:val="24"/>
          <w:szCs w:val="24"/>
        </w:rPr>
        <w:t>określone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>w rozdziałach I-III</w:t>
      </w:r>
    </w:p>
    <w:p w14:paraId="2E5823D9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  <w:sz w:val="24"/>
          <w:szCs w:val="24"/>
        </w:rPr>
        <w:t>Roczną ocenę bardzo dobrą otrzymuje uczeń, który opanował wymagania określone w rozdziałach I-VI</w:t>
      </w:r>
    </w:p>
    <w:p w14:paraId="06640EEE" w14:textId="77777777" w:rsidR="007A2843" w:rsidRDefault="007A284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79D84CC" w14:textId="77777777" w:rsidR="007A2843" w:rsidRDefault="004C22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Stopień celujący otrzymuje uczeń, który:</w:t>
      </w:r>
    </w:p>
    <w:p w14:paraId="00FC52C4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spełnia wymagania na ocenę dopuszczającą, dostateczną, dob</w:t>
      </w:r>
      <w:r>
        <w:rPr>
          <w:color w:val="000000"/>
        </w:rPr>
        <w:t>rą, bardzo dobrą i celującą;</w:t>
      </w:r>
    </w:p>
    <w:p w14:paraId="6AFFD5B5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  <w:r>
        <w:rPr>
          <w:color w:val="000000"/>
        </w:rPr>
        <w:t>posługuje się wiedzą i umiejętnościami w celu skutecznego rozwiązywania zróżnicowanych zadań i problemów, także nietypowych,</w:t>
      </w:r>
      <w:r>
        <w:rPr>
          <w:color w:val="000000"/>
        </w:rPr>
        <w:br/>
      </w:r>
      <w:r>
        <w:rPr>
          <w:b/>
          <w:color w:val="000000"/>
          <w:sz w:val="24"/>
          <w:szCs w:val="24"/>
        </w:rPr>
        <w:t>Śródroczną ocenę celującą otrzymuje uczeń, który opanował wymagania</w:t>
      </w:r>
      <w:r>
        <w:rPr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 określone w rozdziałach I-III</w:t>
      </w:r>
    </w:p>
    <w:p w14:paraId="73B67CE9" w14:textId="77777777" w:rsidR="007A2843" w:rsidRDefault="004C22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>Roc</w:t>
      </w:r>
      <w:r>
        <w:rPr>
          <w:b/>
          <w:color w:val="000000"/>
          <w:sz w:val="24"/>
          <w:szCs w:val="24"/>
        </w:rPr>
        <w:t>zną ocenę celującą otrzymuje uczeń, który opanował określone w rozdziałach I-VI</w:t>
      </w:r>
    </w:p>
    <w:p w14:paraId="3AE2DB46" w14:textId="77777777" w:rsidR="007A2843" w:rsidRDefault="007A284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C02E42C" w14:textId="77777777" w:rsidR="007A2843" w:rsidRDefault="007A284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5F83A5D" w14:textId="77777777" w:rsidR="007A2843" w:rsidRDefault="007A284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1EE3B51D" w14:textId="77777777" w:rsidR="007A2843" w:rsidRDefault="004C22A4">
      <w:pPr>
        <w:rPr>
          <w:b/>
          <w:sz w:val="24"/>
          <w:szCs w:val="24"/>
        </w:rPr>
      </w:pPr>
      <w:r>
        <w:rPr>
          <w:b/>
          <w:sz w:val="24"/>
          <w:szCs w:val="24"/>
        </w:rPr>
        <w:t>Dział I. Drgania</w:t>
      </w:r>
      <w:r>
        <w:rPr>
          <w:b/>
          <w:sz w:val="24"/>
          <w:szCs w:val="24"/>
        </w:rPr>
        <w:br/>
      </w:r>
    </w:p>
    <w:tbl>
      <w:tblPr>
        <w:tblStyle w:val="a"/>
        <w:tblW w:w="14303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403"/>
        <w:gridCol w:w="2524"/>
        <w:gridCol w:w="2835"/>
        <w:gridCol w:w="2835"/>
        <w:gridCol w:w="2069"/>
        <w:gridCol w:w="2069"/>
      </w:tblGrid>
      <w:tr w:rsidR="007A2843" w14:paraId="7AC790A8" w14:textId="77777777">
        <w:trPr>
          <w:trHeight w:val="21"/>
        </w:trPr>
        <w:tc>
          <w:tcPr>
            <w:tcW w:w="568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7DD46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0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081B2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Temat</w:t>
            </w:r>
          </w:p>
        </w:tc>
        <w:tc>
          <w:tcPr>
            <w:tcW w:w="12332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C7D80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na ocenę</w:t>
            </w:r>
          </w:p>
        </w:tc>
      </w:tr>
      <w:tr w:rsidR="007A2843" w14:paraId="169B65BA" w14:textId="77777777">
        <w:trPr>
          <w:trHeight w:val="21"/>
        </w:trPr>
        <w:tc>
          <w:tcPr>
            <w:tcW w:w="568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57238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BAB7B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E5F0E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dopuszczającą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17FF7" w14:textId="77777777" w:rsidR="007A2843" w:rsidRDefault="004C22A4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dostateczną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70584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dobrą</w:t>
            </w:r>
          </w:p>
        </w:tc>
        <w:tc>
          <w:tcPr>
            <w:tcW w:w="20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B6A40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dobrą</w:t>
            </w:r>
          </w:p>
        </w:tc>
        <w:tc>
          <w:tcPr>
            <w:tcW w:w="2069" w:type="dxa"/>
            <w:shd w:val="clear" w:color="auto" w:fill="FFFFFF"/>
            <w:vAlign w:val="center"/>
          </w:tcPr>
          <w:p w14:paraId="10A7F62A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celującą</w:t>
            </w:r>
          </w:p>
        </w:tc>
      </w:tr>
      <w:tr w:rsidR="007A2843" w14:paraId="485F9C76" w14:textId="77777777">
        <w:trPr>
          <w:trHeight w:val="21"/>
        </w:trPr>
        <w:tc>
          <w:tcPr>
            <w:tcW w:w="568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A5A73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0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CCB5D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332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2839A" w14:textId="77777777" w:rsidR="007A2843" w:rsidRDefault="004C22A4">
            <w:pPr>
              <w:widowControl w:val="0"/>
              <w:spacing w:after="0" w:line="240" w:lineRule="auto"/>
              <w:ind w:right="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</w:tc>
      </w:tr>
      <w:tr w:rsidR="007A2843" w14:paraId="464C18AA" w14:textId="77777777">
        <w:trPr>
          <w:trHeight w:val="1088"/>
        </w:trPr>
        <w:tc>
          <w:tcPr>
            <w:tcW w:w="5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23BE7" w14:textId="77777777" w:rsidR="007A2843" w:rsidRDefault="004C22A4">
            <w:pPr>
              <w:widowControl w:val="0"/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0C903" w14:textId="77777777" w:rsidR="007A2843" w:rsidRDefault="004C22A4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Drgania wokół nas</w:t>
            </w:r>
          </w:p>
        </w:tc>
        <w:tc>
          <w:tcPr>
            <w:tcW w:w="252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457E" w14:textId="77777777" w:rsidR="007A2843" w:rsidRDefault="004C22A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wymienia przykłady ruchu drgającego;</w:t>
            </w:r>
          </w:p>
          <w:p w14:paraId="2C32BE9A" w14:textId="77777777" w:rsidR="007A2843" w:rsidRDefault="004C22A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ruch okresowy wahadła;</w:t>
            </w:r>
          </w:p>
          <w:p w14:paraId="31C6ECE4" w14:textId="77777777" w:rsidR="007A2843" w:rsidRDefault="004C22A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wskazuje położenie równowagi.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AC397" w14:textId="77777777" w:rsidR="007A2843" w:rsidRDefault="004C22A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posługuje się pojęciem amplitudy wraz z jej jednostką.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4CBF" w14:textId="77777777" w:rsidR="007A2843" w:rsidRDefault="004C22A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wyznacza amplitudę drgań i położenie równowagi ciężarka zawieszonego na sprężynie;</w:t>
            </w:r>
          </w:p>
          <w:p w14:paraId="68C333DF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9CEDA" w14:textId="77777777" w:rsidR="007A2843" w:rsidRDefault="004C22A4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325" w:hanging="28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zmiany prędkości drgającego ciała.</w:t>
            </w:r>
          </w:p>
        </w:tc>
        <w:tc>
          <w:tcPr>
            <w:tcW w:w="2069" w:type="dxa"/>
            <w:shd w:val="clear" w:color="auto" w:fill="FFFFFF"/>
          </w:tcPr>
          <w:p w14:paraId="447136B2" w14:textId="77777777" w:rsidR="007A2843" w:rsidRDefault="004C22A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wskazuje, że ruch wahadła Foucaulta jest konsekwencją ruchu obrotowego Ziemi.</w:t>
            </w:r>
          </w:p>
        </w:tc>
      </w:tr>
      <w:tr w:rsidR="007A2843" w14:paraId="7DD1E397" w14:textId="77777777">
        <w:trPr>
          <w:trHeight w:val="1441"/>
        </w:trPr>
        <w:tc>
          <w:tcPr>
            <w:tcW w:w="5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B0EF7" w14:textId="77777777" w:rsidR="007A2843" w:rsidRDefault="004C22A4">
            <w:pPr>
              <w:widowControl w:val="0"/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4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A186E" w14:textId="77777777" w:rsidR="007A2843" w:rsidRDefault="004C22A4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 ruchu drgającego</w:t>
            </w:r>
          </w:p>
        </w:tc>
        <w:tc>
          <w:tcPr>
            <w:tcW w:w="252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3A28" w14:textId="77777777" w:rsidR="007A2843" w:rsidRDefault="004C22A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wyodrębnia zjawisko z kontekstu;</w:t>
            </w:r>
          </w:p>
          <w:p w14:paraId="788BF6A8" w14:textId="77777777" w:rsidR="007A2843" w:rsidRDefault="004C22A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posługuje się pojęciami amplitudy, okresu i częstotliwości do opisu ruchu okresowego wraz z ich jednostkami.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7AFA" w14:textId="77777777" w:rsidR="007A2843" w:rsidRDefault="004C22A4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doświadczalnie wyznacza okres i częstotliwość w ruchu drgającym;</w:t>
            </w:r>
          </w:p>
          <w:p w14:paraId="24B48AAF" w14:textId="77777777" w:rsidR="007A2843" w:rsidRDefault="004C22A4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zapisuje wynik pomiaru wraz z jego jednostką oraz z uwzględnieniem informacji o niepewności pomiarowej.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2873" w14:textId="77777777" w:rsidR="007A2843" w:rsidRDefault="004C22A4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wskazuje związek między okresem i częstotliwością drgań wahadła a jego długością.</w:t>
            </w:r>
          </w:p>
        </w:tc>
        <w:tc>
          <w:tcPr>
            <w:tcW w:w="20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AB8D" w14:textId="77777777" w:rsidR="007A2843" w:rsidRDefault="004C22A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wymienia przykłady urządzeń poruszających się ruchem drgającym;</w:t>
            </w:r>
          </w:p>
        </w:tc>
        <w:tc>
          <w:tcPr>
            <w:tcW w:w="2069" w:type="dxa"/>
            <w:shd w:val="clear" w:color="auto" w:fill="FFFFFF"/>
          </w:tcPr>
          <w:p w14:paraId="0AAF3005" w14:textId="77777777" w:rsidR="007A2843" w:rsidRDefault="004C22A4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wymienia siły powodujące ruch drgający wahadła sprężynowego.</w:t>
            </w:r>
          </w:p>
        </w:tc>
      </w:tr>
      <w:tr w:rsidR="007A2843" w14:paraId="60E858FF" w14:textId="77777777">
        <w:trPr>
          <w:trHeight w:val="1378"/>
        </w:trPr>
        <w:tc>
          <w:tcPr>
            <w:tcW w:w="5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50566" w14:textId="77777777" w:rsidR="007A2843" w:rsidRDefault="004C22A4">
            <w:pPr>
              <w:widowControl w:val="0"/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4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D0979" w14:textId="77777777" w:rsidR="007A2843" w:rsidRDefault="004C22A4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Przemiany energii w ruchu drgającym</w:t>
            </w:r>
          </w:p>
        </w:tc>
        <w:tc>
          <w:tcPr>
            <w:tcW w:w="252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44B2" w14:textId="77777777" w:rsidR="007A2843" w:rsidRDefault="004C22A4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ruch drgający (drgania) ciała.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1D0E" w14:textId="77777777" w:rsidR="007A2843" w:rsidRDefault="004C22A4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ilustruje doświadczalnie zasadę zachowania energii mechanicznej w ruchu drgającym.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8B5D" w14:textId="77777777" w:rsidR="007A2843" w:rsidRDefault="004C22A4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analizuje jakościowo przemiany energii kinetycznej i energii potencjalnej w ruchu drgającym.</w:t>
            </w:r>
          </w:p>
        </w:tc>
        <w:tc>
          <w:tcPr>
            <w:tcW w:w="20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2A21" w14:textId="77777777" w:rsidR="007A2843" w:rsidRDefault="004C22A4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analizuje ilościowo przemiany energii mechanicznej w ruchu drgającym;</w:t>
            </w:r>
          </w:p>
        </w:tc>
        <w:tc>
          <w:tcPr>
            <w:tcW w:w="2069" w:type="dxa"/>
            <w:shd w:val="clear" w:color="auto" w:fill="FFFFFF"/>
          </w:tcPr>
          <w:p w14:paraId="5D78086E" w14:textId="77777777" w:rsidR="007A2843" w:rsidRDefault="004C22A4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wskazuje, że okres drgań ciężarka na sprężynie zależy od jego masy.</w:t>
            </w:r>
          </w:p>
        </w:tc>
      </w:tr>
      <w:tr w:rsidR="007A2843" w14:paraId="66BC7A8C" w14:textId="77777777">
        <w:trPr>
          <w:trHeight w:val="922"/>
        </w:trPr>
        <w:tc>
          <w:tcPr>
            <w:tcW w:w="5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B2433" w14:textId="77777777" w:rsidR="007A2843" w:rsidRDefault="004C22A4">
            <w:pPr>
              <w:widowControl w:val="0"/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14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89224" w14:textId="77777777" w:rsidR="007A2843" w:rsidRDefault="004C22A4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Ruch drgający na wykresach</w:t>
            </w:r>
          </w:p>
        </w:tc>
        <w:tc>
          <w:tcPr>
            <w:tcW w:w="252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B5235" w14:textId="77777777" w:rsidR="007A2843" w:rsidRDefault="004C22A4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wyodrębnia z tekstów, tabel lub wykresów informacje kluczowe dla opisywanego zjawiska bądź problemu.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A101" w14:textId="77777777" w:rsidR="007A2843" w:rsidRDefault="004C22A4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wyznacza amplitudę i okres drgań na podstawie przedstawionego wykresu zależności położenia od czasu.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696D4" w14:textId="77777777" w:rsidR="007A2843" w:rsidRDefault="004C22A4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rysuje wykresy zależności położenia </w:t>
            </w:r>
            <w:r>
              <w:rPr>
                <w:i/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 xml:space="preserve"> ciała drgającego od czasu </w:t>
            </w:r>
            <w:r>
              <w:rPr>
                <w:i/>
                <w:color w:val="000000"/>
                <w:sz w:val="16"/>
                <w:szCs w:val="16"/>
              </w:rPr>
              <w:t>t</w:t>
            </w:r>
            <w:r>
              <w:rPr>
                <w:color w:val="000000"/>
                <w:sz w:val="16"/>
                <w:szCs w:val="16"/>
              </w:rPr>
              <w:t>;</w:t>
            </w:r>
          </w:p>
          <w:p w14:paraId="52A51968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952E" w14:textId="77777777" w:rsidR="007A2843" w:rsidRDefault="004C2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tworzy wykresy ruchu drgającego.</w:t>
            </w:r>
          </w:p>
        </w:tc>
        <w:tc>
          <w:tcPr>
            <w:tcW w:w="2069" w:type="dxa"/>
            <w:shd w:val="clear" w:color="auto" w:fill="FFFFFF"/>
          </w:tcPr>
          <w:p w14:paraId="1D83DCDB" w14:textId="77777777" w:rsidR="007A2843" w:rsidRDefault="004C2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obserwuje tor ruchu ciała, które drga jednocześnie w dwóch kierunkach, wzajemnie do siebie prostopadłych.</w:t>
            </w:r>
          </w:p>
        </w:tc>
      </w:tr>
      <w:tr w:rsidR="007A2843" w14:paraId="286C4E73" w14:textId="77777777">
        <w:trPr>
          <w:trHeight w:val="429"/>
        </w:trPr>
        <w:tc>
          <w:tcPr>
            <w:tcW w:w="5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64784" w14:textId="77777777" w:rsidR="007A2843" w:rsidRDefault="004C22A4">
            <w:pPr>
              <w:widowControl w:val="0"/>
              <w:spacing w:after="6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4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27A0E" w14:textId="77777777" w:rsidR="007A2843" w:rsidRDefault="004C22A4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Badanie ruchu drgającego</w:t>
            </w:r>
          </w:p>
        </w:tc>
        <w:tc>
          <w:tcPr>
            <w:tcW w:w="252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4287" w14:textId="77777777" w:rsidR="007A2843" w:rsidRDefault="004C22A4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przeprowadza wybrane obserwacje, pomiary i doświadczenia, korzystając z ich opisów;</w:t>
            </w:r>
          </w:p>
          <w:p w14:paraId="19120DE9" w14:textId="77777777" w:rsidR="007A2843" w:rsidRDefault="004C22A4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przestrzega zasad bezpieczeństwa podczas wykonywania obserwacji, pomiarów i doświadczeń.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C6774" w14:textId="77777777" w:rsidR="007A2843" w:rsidRDefault="004C22A4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doświadczalnie wyznacza okres i częstotliwość w ruchu okresowym.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B5BE" w14:textId="77777777" w:rsidR="007A2843" w:rsidRDefault="004C22A4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bada zależność okresu drgań wahadła od amplitudy.</w:t>
            </w:r>
          </w:p>
        </w:tc>
        <w:tc>
          <w:tcPr>
            <w:tcW w:w="20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E0361" w14:textId="77777777" w:rsidR="007A2843" w:rsidRDefault="004C22A4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bada zależność okresu drgań wahadła od jego masy.</w:t>
            </w:r>
          </w:p>
        </w:tc>
        <w:tc>
          <w:tcPr>
            <w:tcW w:w="2069" w:type="dxa"/>
            <w:shd w:val="clear" w:color="auto" w:fill="FFFFFF"/>
          </w:tcPr>
          <w:p w14:paraId="0324736A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6"/>
              <w:rPr>
                <w:color w:val="000000"/>
                <w:sz w:val="16"/>
                <w:szCs w:val="16"/>
              </w:rPr>
            </w:pPr>
          </w:p>
        </w:tc>
      </w:tr>
    </w:tbl>
    <w:p w14:paraId="5E0A5A4F" w14:textId="77777777" w:rsidR="007A2843" w:rsidRDefault="004C22A4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  <w:t>Dział II. Fale</w:t>
      </w:r>
      <w:r>
        <w:rPr>
          <w:b/>
          <w:sz w:val="24"/>
          <w:szCs w:val="24"/>
        </w:rPr>
        <w:br/>
      </w:r>
    </w:p>
    <w:tbl>
      <w:tblPr>
        <w:tblStyle w:val="a0"/>
        <w:tblW w:w="1512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1483"/>
        <w:gridCol w:w="2269"/>
        <w:gridCol w:w="3402"/>
        <w:gridCol w:w="2410"/>
        <w:gridCol w:w="2477"/>
        <w:gridCol w:w="2478"/>
      </w:tblGrid>
      <w:tr w:rsidR="007A2843" w14:paraId="244494B4" w14:textId="77777777">
        <w:trPr>
          <w:trHeight w:val="20"/>
        </w:trPr>
        <w:tc>
          <w:tcPr>
            <w:tcW w:w="601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772F2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8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19D7C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Temat</w:t>
            </w:r>
          </w:p>
        </w:tc>
        <w:tc>
          <w:tcPr>
            <w:tcW w:w="13036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36348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na oceną</w:t>
            </w:r>
          </w:p>
        </w:tc>
      </w:tr>
      <w:tr w:rsidR="007A2843" w14:paraId="1BCFAC94" w14:textId="77777777">
        <w:trPr>
          <w:trHeight w:val="20"/>
        </w:trPr>
        <w:tc>
          <w:tcPr>
            <w:tcW w:w="60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9852B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6C345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E29A0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dopuszczającą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FA6C1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dostateczną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D2CD5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dobrą</w:t>
            </w:r>
          </w:p>
        </w:tc>
        <w:tc>
          <w:tcPr>
            <w:tcW w:w="24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D9E73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dobrą</w:t>
            </w:r>
          </w:p>
        </w:tc>
        <w:tc>
          <w:tcPr>
            <w:tcW w:w="2478" w:type="dxa"/>
            <w:shd w:val="clear" w:color="auto" w:fill="FFFFFF"/>
            <w:vAlign w:val="center"/>
          </w:tcPr>
          <w:p w14:paraId="3B648F06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celującą</w:t>
            </w:r>
          </w:p>
        </w:tc>
      </w:tr>
      <w:tr w:rsidR="007A2843" w14:paraId="07041F0D" w14:textId="77777777">
        <w:trPr>
          <w:trHeight w:val="20"/>
        </w:trPr>
        <w:tc>
          <w:tcPr>
            <w:tcW w:w="60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C639D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63A34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3036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3B142" w14:textId="77777777" w:rsidR="007A2843" w:rsidRDefault="004C22A4">
            <w:pPr>
              <w:widowControl w:val="0"/>
              <w:spacing w:after="0" w:line="240" w:lineRule="auto"/>
              <w:ind w:right="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</w:tc>
      </w:tr>
      <w:tr w:rsidR="007A2843" w14:paraId="3ECFFD38" w14:textId="77777777">
        <w:trPr>
          <w:trHeight w:val="420"/>
        </w:trPr>
        <w:tc>
          <w:tcPr>
            <w:tcW w:w="60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7E2AE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48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00673" w14:textId="77777777" w:rsidR="007A2843" w:rsidRDefault="004C22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Fala mechaniczna</w:t>
            </w:r>
          </w:p>
        </w:tc>
        <w:tc>
          <w:tcPr>
            <w:tcW w:w="2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4506E" w14:textId="77777777" w:rsidR="007A2843" w:rsidRDefault="004C22A4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wyodrębnia zjawisko z kontekstu, nazywa je oraz wskazuje czynniki istotne i nieistotne dla jego przebiegu;</w:t>
            </w:r>
          </w:p>
          <w:p w14:paraId="533E5FF4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wymienia przykłady fal mechanicznych.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053C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ośrodka materialnego i wskazuje jego przykłady;</w:t>
            </w:r>
          </w:p>
          <w:p w14:paraId="1E79905D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rozchodzenie się fali mechanicznej jako proces przekazywania energii bez przenoszenia materii.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F0CA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prędkości rozchodzenia się fali.</w:t>
            </w:r>
          </w:p>
        </w:tc>
        <w:tc>
          <w:tcPr>
            <w:tcW w:w="24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4749" w14:textId="77777777" w:rsidR="007A2843" w:rsidRDefault="004C22A4">
            <w:pPr>
              <w:widowControl w:val="0"/>
              <w:numPr>
                <w:ilvl w:val="0"/>
                <w:numId w:val="32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demonstruje na przykładzie</w:t>
            </w:r>
            <w:r>
              <w:rPr>
                <w:sz w:val="16"/>
                <w:szCs w:val="16"/>
              </w:rPr>
              <w:t xml:space="preserve"> modelu zjawisko rozchodzenia się fali mechanicznej;</w:t>
            </w:r>
          </w:p>
        </w:tc>
        <w:tc>
          <w:tcPr>
            <w:tcW w:w="2478" w:type="dxa"/>
            <w:shd w:val="clear" w:color="auto" w:fill="FFFFFF"/>
          </w:tcPr>
          <w:p w14:paraId="70105D16" w14:textId="77777777" w:rsidR="007A2843" w:rsidRDefault="004C22A4">
            <w:pPr>
              <w:widowControl w:val="0"/>
              <w:numPr>
                <w:ilvl w:val="0"/>
                <w:numId w:val="32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zasadę działania elektrowni falowej.</w:t>
            </w:r>
          </w:p>
        </w:tc>
      </w:tr>
      <w:tr w:rsidR="007A2843" w14:paraId="791E7FAF" w14:textId="77777777">
        <w:trPr>
          <w:trHeight w:val="420"/>
        </w:trPr>
        <w:tc>
          <w:tcPr>
            <w:tcW w:w="60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21A4B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48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9DFE" w14:textId="77777777" w:rsidR="007A2843" w:rsidRDefault="004C22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Wielkości opisujące fale</w:t>
            </w:r>
          </w:p>
        </w:tc>
        <w:tc>
          <w:tcPr>
            <w:tcW w:w="2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DE95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opisuje rozchodzenie się fali mechanicznej jako proces przekazywania </w:t>
            </w:r>
            <w:r>
              <w:rPr>
                <w:sz w:val="16"/>
                <w:szCs w:val="16"/>
              </w:rPr>
              <w:lastRenderedPageBreak/>
              <w:t>energii bez przenoszenia materii;</w:t>
            </w:r>
          </w:p>
          <w:p w14:paraId="4A3BD4A4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prędkości rozchodzenia się fali.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8199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do opisu fal posługuje się pojęciami amplitudy, okresu, częstotliwości i długości fali wraz z ich jednostkami.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CB9C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stosuje do obliczeń związki między amplitudą, okresem, częstotliwością </w:t>
            </w:r>
            <w:r>
              <w:rPr>
                <w:sz w:val="16"/>
                <w:szCs w:val="16"/>
              </w:rPr>
              <w:lastRenderedPageBreak/>
              <w:t>i długością fali.</w:t>
            </w:r>
          </w:p>
        </w:tc>
        <w:tc>
          <w:tcPr>
            <w:tcW w:w="24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F16A" w14:textId="77777777" w:rsidR="007A2843" w:rsidRDefault="004C22A4">
            <w:pPr>
              <w:widowControl w:val="0"/>
              <w:numPr>
                <w:ilvl w:val="0"/>
                <w:numId w:val="2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wskazuje, jak wybrane cechy ośrodka wpływają na wielkości opisujące fale.</w:t>
            </w:r>
          </w:p>
        </w:tc>
        <w:tc>
          <w:tcPr>
            <w:tcW w:w="2478" w:type="dxa"/>
            <w:shd w:val="clear" w:color="auto" w:fill="FFFFFF"/>
          </w:tcPr>
          <w:p w14:paraId="4422763B" w14:textId="77777777" w:rsidR="007A2843" w:rsidRDefault="007A2843">
            <w:pPr>
              <w:widowControl w:val="0"/>
              <w:spacing w:after="60"/>
              <w:ind w:left="425"/>
              <w:rPr>
                <w:sz w:val="16"/>
                <w:szCs w:val="16"/>
              </w:rPr>
            </w:pPr>
          </w:p>
        </w:tc>
      </w:tr>
      <w:tr w:rsidR="007A2843" w14:paraId="7EBCFADD" w14:textId="77777777">
        <w:trPr>
          <w:trHeight w:val="938"/>
        </w:trPr>
        <w:tc>
          <w:tcPr>
            <w:tcW w:w="60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55D01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48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DAFBA" w14:textId="77777777" w:rsidR="007A2843" w:rsidRDefault="004C22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Dźwięk</w:t>
            </w:r>
          </w:p>
        </w:tc>
        <w:tc>
          <w:tcPr>
            <w:tcW w:w="2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4D89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wyodrębnia zjawisko z kontekstu, nazywa je oraz wskazuje czynniki istotne i nieistotne dla jego przebiegu;</w:t>
            </w:r>
          </w:p>
          <w:p w14:paraId="638A47E0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wytwarza dźwięki.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44AD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mechanizm powstawania i rozchodzenia się fal dźwiękowych w powietrzu;</w:t>
            </w:r>
          </w:p>
          <w:p w14:paraId="17FB74B2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podaje przykłady źródeł dźwięku.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8DF5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rozróżnia dźwięki sł</w:t>
            </w:r>
            <w:r>
              <w:rPr>
                <w:sz w:val="16"/>
                <w:szCs w:val="16"/>
              </w:rPr>
              <w:t>yszalne, ultradźwięki i infradźwięki; wymienia przykłady ich źródeł i zastosowań (F).</w:t>
            </w:r>
          </w:p>
        </w:tc>
        <w:tc>
          <w:tcPr>
            <w:tcW w:w="24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B9CF" w14:textId="77777777" w:rsidR="007A2843" w:rsidRDefault="004C22A4">
            <w:pPr>
              <w:widowControl w:val="0"/>
              <w:numPr>
                <w:ilvl w:val="0"/>
                <w:numId w:val="4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wskazuje, że fala dźwiękowa to fala podłużna.</w:t>
            </w:r>
          </w:p>
        </w:tc>
        <w:tc>
          <w:tcPr>
            <w:tcW w:w="2478" w:type="dxa"/>
            <w:shd w:val="clear" w:color="auto" w:fill="FFFFFF"/>
          </w:tcPr>
          <w:p w14:paraId="1D2710D2" w14:textId="77777777" w:rsidR="007A2843" w:rsidRDefault="007A2843">
            <w:pPr>
              <w:widowControl w:val="0"/>
              <w:spacing w:after="60"/>
              <w:ind w:left="425"/>
              <w:rPr>
                <w:sz w:val="16"/>
                <w:szCs w:val="16"/>
              </w:rPr>
            </w:pPr>
          </w:p>
        </w:tc>
      </w:tr>
      <w:tr w:rsidR="007A2843" w14:paraId="0FAC32E9" w14:textId="77777777">
        <w:trPr>
          <w:trHeight w:val="420"/>
        </w:trPr>
        <w:tc>
          <w:tcPr>
            <w:tcW w:w="60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0E16E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48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4F73A" w14:textId="77777777" w:rsidR="007A2843" w:rsidRDefault="004C22A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Rejestrowanie dźwięku</w:t>
            </w:r>
          </w:p>
        </w:tc>
        <w:tc>
          <w:tcPr>
            <w:tcW w:w="2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43BC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przeprowadza wybrane obserwacje, pomiary i doświadczenia, korzystając z ich opisów;</w:t>
            </w:r>
          </w:p>
          <w:p w14:paraId="696C7111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przebieg doświadczenia lub pokazu; wyróżnia kluczowe kroki i sposób postępowania oraz wskazuje rolę użytych przyrządów.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711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pojęciami natężenie i wysokość dźwięku;</w:t>
            </w:r>
          </w:p>
          <w:p w14:paraId="5DF66B24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doświadczalnie demonstruje dźwięki o różnych częstotliwościach z wykorzystaniem drgającego przedmiotu lub instrumentu muzycznego.</w:t>
            </w:r>
          </w:p>
        </w:tc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251C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jakościowo związek między natężeniem dźwięku (głośnością) a ener</w:t>
            </w:r>
            <w:r>
              <w:rPr>
                <w:sz w:val="16"/>
                <w:szCs w:val="16"/>
              </w:rPr>
              <w:t>gią fali i amplitudą fali;</w:t>
            </w:r>
          </w:p>
          <w:p w14:paraId="2F919404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jakościowo związek między wysokością dźwięku a częstotliwością fali.</w:t>
            </w:r>
          </w:p>
        </w:tc>
        <w:tc>
          <w:tcPr>
            <w:tcW w:w="24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260E" w14:textId="77777777" w:rsidR="007A2843" w:rsidRDefault="004C22A4">
            <w:pPr>
              <w:widowControl w:val="0"/>
              <w:numPr>
                <w:ilvl w:val="0"/>
                <w:numId w:val="2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analizuje oscylogramy dźwięków z wykorzystaniem różnych technik;</w:t>
            </w:r>
          </w:p>
        </w:tc>
        <w:tc>
          <w:tcPr>
            <w:tcW w:w="2478" w:type="dxa"/>
            <w:shd w:val="clear" w:color="auto" w:fill="FFFFFF"/>
          </w:tcPr>
          <w:p w14:paraId="2B08E7AA" w14:textId="77777777" w:rsidR="007A2843" w:rsidRDefault="004C22A4">
            <w:pPr>
              <w:widowControl w:val="0"/>
              <w:numPr>
                <w:ilvl w:val="0"/>
                <w:numId w:val="2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barwy dźwięku.</w:t>
            </w:r>
          </w:p>
        </w:tc>
      </w:tr>
    </w:tbl>
    <w:p w14:paraId="5C29D96D" w14:textId="77777777" w:rsidR="007A2843" w:rsidRDefault="004C22A4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4C87210F" w14:textId="77777777" w:rsidR="007A2843" w:rsidRDefault="007A2843">
      <w:pPr>
        <w:rPr>
          <w:b/>
          <w:sz w:val="24"/>
          <w:szCs w:val="24"/>
        </w:rPr>
      </w:pPr>
    </w:p>
    <w:p w14:paraId="770C1CF4" w14:textId="77777777" w:rsidR="007A2843" w:rsidRDefault="004C22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Dział</w:t>
      </w:r>
      <w:r>
        <w:t xml:space="preserve"> </w:t>
      </w:r>
      <w:r>
        <w:rPr>
          <w:b/>
          <w:sz w:val="24"/>
          <w:szCs w:val="24"/>
        </w:rPr>
        <w:t>III. Elektrostatyka</w:t>
      </w:r>
      <w:r>
        <w:rPr>
          <w:b/>
          <w:sz w:val="24"/>
          <w:szCs w:val="24"/>
        </w:rPr>
        <w:br/>
        <w:t xml:space="preserve"> </w:t>
      </w:r>
    </w:p>
    <w:tbl>
      <w:tblPr>
        <w:tblStyle w:val="a1"/>
        <w:tblW w:w="1512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1483"/>
        <w:gridCol w:w="3374"/>
        <w:gridCol w:w="2864"/>
        <w:gridCol w:w="2693"/>
        <w:gridCol w:w="2052"/>
        <w:gridCol w:w="74"/>
        <w:gridCol w:w="1979"/>
      </w:tblGrid>
      <w:tr w:rsidR="007A2843" w14:paraId="489B90D8" w14:textId="77777777">
        <w:trPr>
          <w:trHeight w:val="20"/>
        </w:trPr>
        <w:tc>
          <w:tcPr>
            <w:tcW w:w="601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FBB0C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8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77F52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Temat</w:t>
            </w:r>
          </w:p>
        </w:tc>
        <w:tc>
          <w:tcPr>
            <w:tcW w:w="13036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C3CF7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na ocenę</w:t>
            </w:r>
          </w:p>
        </w:tc>
      </w:tr>
      <w:tr w:rsidR="007A2843" w14:paraId="36470EB3" w14:textId="77777777">
        <w:trPr>
          <w:trHeight w:val="20"/>
        </w:trPr>
        <w:tc>
          <w:tcPr>
            <w:tcW w:w="60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08264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6FA96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3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8388A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dopuszczającą</w:t>
            </w:r>
          </w:p>
        </w:tc>
        <w:tc>
          <w:tcPr>
            <w:tcW w:w="286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DDD47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dostateczną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EA9C8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dobrą</w:t>
            </w:r>
          </w:p>
        </w:tc>
        <w:tc>
          <w:tcPr>
            <w:tcW w:w="212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45850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dobrą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476CDC2A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celującą</w:t>
            </w:r>
          </w:p>
        </w:tc>
      </w:tr>
      <w:tr w:rsidR="007A2843" w14:paraId="3BBF674D" w14:textId="77777777">
        <w:trPr>
          <w:trHeight w:val="20"/>
        </w:trPr>
        <w:tc>
          <w:tcPr>
            <w:tcW w:w="60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BC1E4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8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A3200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3036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D129A" w14:textId="77777777" w:rsidR="007A2843" w:rsidRDefault="004C22A4">
            <w:pPr>
              <w:widowControl w:val="0"/>
              <w:spacing w:after="0" w:line="240" w:lineRule="auto"/>
              <w:ind w:right="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</w:tc>
      </w:tr>
      <w:tr w:rsidR="007A2843" w14:paraId="485868AA" w14:textId="77777777">
        <w:trPr>
          <w:trHeight w:val="420"/>
        </w:trPr>
        <w:tc>
          <w:tcPr>
            <w:tcW w:w="60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AC825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48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CFEBF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Ładunek elektryczny</w:t>
            </w:r>
          </w:p>
        </w:tc>
        <w:tc>
          <w:tcPr>
            <w:tcW w:w="33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ADEA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podaje nazwy cząstek, z których zbudowany jest atom;</w:t>
            </w:r>
          </w:p>
          <w:p w14:paraId="743DE39D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wskazuje, że zjawiska elektryzowania polegają na przemieszczaniu elektronów.</w:t>
            </w:r>
          </w:p>
        </w:tc>
        <w:tc>
          <w:tcPr>
            <w:tcW w:w="286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1F6AC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stosuje jednostkę ładunku.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0E90B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ładunku elektrycznego jako wielokrotności ładunku elementarnego;</w:t>
            </w:r>
          </w:p>
          <w:p w14:paraId="6AA92C8D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przelicza wielokrotności i podwielokrotności (mikro-, mili-, kil</w:t>
            </w:r>
            <w:r>
              <w:rPr>
                <w:sz w:val="16"/>
                <w:szCs w:val="16"/>
              </w:rPr>
              <w:t>o-, mega-).</w:t>
            </w:r>
          </w:p>
        </w:tc>
        <w:tc>
          <w:tcPr>
            <w:tcW w:w="212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0A17" w14:textId="77777777" w:rsidR="007A2843" w:rsidRDefault="004C22A4">
            <w:pPr>
              <w:widowControl w:val="0"/>
              <w:numPr>
                <w:ilvl w:val="0"/>
                <w:numId w:val="32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posługuje się podwielokrotnością </w:t>
            </w:r>
          </w:p>
        </w:tc>
        <w:tc>
          <w:tcPr>
            <w:tcW w:w="1979" w:type="dxa"/>
            <w:shd w:val="clear" w:color="auto" w:fill="FFFFFF"/>
          </w:tcPr>
          <w:p w14:paraId="7CD311A2" w14:textId="77777777" w:rsidR="007A2843" w:rsidRDefault="007A2843">
            <w:pPr>
              <w:widowControl w:val="0"/>
              <w:numPr>
                <w:ilvl w:val="0"/>
                <w:numId w:val="32"/>
              </w:numPr>
              <w:spacing w:after="60"/>
              <w:ind w:left="425"/>
              <w:rPr>
                <w:sz w:val="16"/>
                <w:szCs w:val="16"/>
              </w:rPr>
            </w:pPr>
          </w:p>
        </w:tc>
      </w:tr>
      <w:tr w:rsidR="007A2843" w14:paraId="613F132A" w14:textId="77777777">
        <w:trPr>
          <w:trHeight w:val="420"/>
        </w:trPr>
        <w:tc>
          <w:tcPr>
            <w:tcW w:w="60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4227F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48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C025B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Elektryzowanie przez tarcie i dotyk</w:t>
            </w:r>
          </w:p>
        </w:tc>
        <w:tc>
          <w:tcPr>
            <w:tcW w:w="33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3AF3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sposoby elektryzowania ciał przez potarcie i dotyk, wskazuje, że zjawiska te polegają na przemieszczaniu elektronów.</w:t>
            </w:r>
          </w:p>
        </w:tc>
        <w:tc>
          <w:tcPr>
            <w:tcW w:w="286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9373F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sz w:val="16"/>
                <w:szCs w:val="16"/>
              </w:rPr>
              <w:t>demonstruje zjawiska elektryzowania przez potarcie lub dotyk.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43DA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rolę uziemienia w kontekście elektryzowania.</w:t>
            </w:r>
          </w:p>
        </w:tc>
        <w:tc>
          <w:tcPr>
            <w:tcW w:w="212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E57B" w14:textId="77777777" w:rsidR="007A2843" w:rsidRDefault="004C22A4">
            <w:pPr>
              <w:widowControl w:val="0"/>
              <w:numPr>
                <w:ilvl w:val="0"/>
                <w:numId w:val="6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stosuje szereg </w:t>
            </w:r>
            <w:proofErr w:type="spellStart"/>
            <w:r>
              <w:rPr>
                <w:sz w:val="16"/>
                <w:szCs w:val="16"/>
              </w:rPr>
              <w:t>tryboelektryczny</w:t>
            </w:r>
            <w:proofErr w:type="spellEnd"/>
            <w:r>
              <w:rPr>
                <w:sz w:val="16"/>
                <w:szCs w:val="16"/>
              </w:rPr>
              <w:t xml:space="preserve"> do określenia znaku ładunku podczas elektryzowania pocieranych substancji.</w:t>
            </w:r>
          </w:p>
        </w:tc>
        <w:tc>
          <w:tcPr>
            <w:tcW w:w="1979" w:type="dxa"/>
            <w:shd w:val="clear" w:color="auto" w:fill="FFFFFF"/>
          </w:tcPr>
          <w:p w14:paraId="384C46A6" w14:textId="77777777" w:rsidR="007A2843" w:rsidRDefault="007A2843">
            <w:pPr>
              <w:widowControl w:val="0"/>
              <w:numPr>
                <w:ilvl w:val="0"/>
                <w:numId w:val="6"/>
              </w:numPr>
              <w:spacing w:after="60"/>
              <w:ind w:left="425"/>
              <w:rPr>
                <w:sz w:val="16"/>
                <w:szCs w:val="16"/>
              </w:rPr>
            </w:pPr>
          </w:p>
        </w:tc>
      </w:tr>
      <w:tr w:rsidR="007A2843" w14:paraId="5173A101" w14:textId="77777777">
        <w:trPr>
          <w:trHeight w:val="420"/>
        </w:trPr>
        <w:tc>
          <w:tcPr>
            <w:tcW w:w="60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F14CA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48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D5DC0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Oddziaływanie elektryczne. Elektroskop</w:t>
            </w:r>
          </w:p>
        </w:tc>
        <w:tc>
          <w:tcPr>
            <w:tcW w:w="33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7CD2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przeprowadza wybrane obserwacje, pomiary i doświadczenia, korzystając z ich opisów;</w:t>
            </w:r>
          </w:p>
          <w:p w14:paraId="35DB579C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jakościowo oddziaływanie ładunków jednoimiennych i różnoimiennych.</w:t>
            </w:r>
          </w:p>
        </w:tc>
        <w:tc>
          <w:tcPr>
            <w:tcW w:w="286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D4EA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budowę elektroskopu;</w:t>
            </w:r>
          </w:p>
          <w:p w14:paraId="7940D54B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demonstruje wzajemne oddziaływanie ciał naelektryzowanych.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989B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analizuje</w:t>
            </w:r>
            <w:r>
              <w:rPr>
                <w:sz w:val="16"/>
                <w:szCs w:val="16"/>
              </w:rPr>
              <w:t xml:space="preserve"> działanie elektroskopu na podstawie opisu jego budowy;</w:t>
            </w:r>
          </w:p>
          <w:p w14:paraId="07423D9E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demonstruje, jak oddziaływanie ładunków zależy od odległości.</w:t>
            </w:r>
          </w:p>
        </w:tc>
        <w:tc>
          <w:tcPr>
            <w:tcW w:w="212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7892" w14:textId="77777777" w:rsidR="007A2843" w:rsidRDefault="004C22A4">
            <w:pPr>
              <w:widowControl w:val="0"/>
              <w:numPr>
                <w:ilvl w:val="0"/>
                <w:numId w:val="4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wskazuje, że siła wzajemnego oddziaływania ładunków nie zależy od rozmiarów ciał, na których zgromadzony jest ładunek;</w:t>
            </w:r>
          </w:p>
        </w:tc>
        <w:tc>
          <w:tcPr>
            <w:tcW w:w="1979" w:type="dxa"/>
            <w:shd w:val="clear" w:color="auto" w:fill="FFFFFF"/>
          </w:tcPr>
          <w:p w14:paraId="781825EB" w14:textId="77777777" w:rsidR="007A2843" w:rsidRDefault="004C22A4">
            <w:pPr>
              <w:widowControl w:val="0"/>
              <w:numPr>
                <w:ilvl w:val="0"/>
                <w:numId w:val="4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wskazuje, że siła w</w:t>
            </w:r>
            <w:r>
              <w:rPr>
                <w:sz w:val="16"/>
                <w:szCs w:val="16"/>
              </w:rPr>
              <w:t>zajemnego oddziaływania ładunków zależy od iloczynu ich wartości.</w:t>
            </w:r>
          </w:p>
        </w:tc>
      </w:tr>
      <w:tr w:rsidR="007A2843" w14:paraId="135E4691" w14:textId="77777777">
        <w:trPr>
          <w:trHeight w:val="420"/>
        </w:trPr>
        <w:tc>
          <w:tcPr>
            <w:tcW w:w="60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48E49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48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36813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Przewodniki i izolatory</w:t>
            </w:r>
          </w:p>
        </w:tc>
        <w:tc>
          <w:tcPr>
            <w:tcW w:w="33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C8DC6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pojęciami: elektron, jon i ładunek elektryczny;</w:t>
            </w:r>
          </w:p>
          <w:p w14:paraId="3597BBD9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przykłady przewodników i izolatorów elektrycznych.</w:t>
            </w:r>
          </w:p>
        </w:tc>
        <w:tc>
          <w:tcPr>
            <w:tcW w:w="286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4249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podobieństwa i różnice w budowie wewnętrznej przewodników i izolatorów.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A4D0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bada (np. za pomocą źródła napięcia oraz żarówki lub amperomierza), czy dana substancja jest przewodnikiem czy izolatorem;</w:t>
            </w:r>
          </w:p>
          <w:p w14:paraId="66ECA58A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przemieszczenie ładunków w przewodnikach pod wpływem oddziaływania ze strony ładunku zewnętrznego (indukcja elektrostatyczna)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8124" w14:textId="77777777" w:rsidR="007A2843" w:rsidRDefault="004C22A4">
            <w:pPr>
              <w:widowControl w:val="0"/>
              <w:numPr>
                <w:ilvl w:val="0"/>
                <w:numId w:val="2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doświadczalnie demonstruje trwałe elektryzowanie przez wpływ;</w:t>
            </w:r>
          </w:p>
          <w:p w14:paraId="12420C09" w14:textId="77777777" w:rsidR="007A2843" w:rsidRDefault="004C22A4">
            <w:pPr>
              <w:widowControl w:val="0"/>
              <w:numPr>
                <w:ilvl w:val="0"/>
                <w:numId w:val="2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przebicia elektrycznego;</w:t>
            </w:r>
          </w:p>
        </w:tc>
        <w:tc>
          <w:tcPr>
            <w:tcW w:w="2053" w:type="dxa"/>
            <w:gridSpan w:val="2"/>
            <w:shd w:val="clear" w:color="auto" w:fill="FFFFFF"/>
          </w:tcPr>
          <w:p w14:paraId="0AD47377" w14:textId="77777777" w:rsidR="007A2843" w:rsidRDefault="004C22A4">
            <w:pPr>
              <w:widowControl w:val="0"/>
              <w:numPr>
                <w:ilvl w:val="0"/>
                <w:numId w:val="2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mechanizm powstawania burzy i rolę piorunochronów.</w:t>
            </w:r>
          </w:p>
        </w:tc>
      </w:tr>
    </w:tbl>
    <w:p w14:paraId="22C5F435" w14:textId="77777777" w:rsidR="007A2843" w:rsidRDefault="007A2843">
      <w:pPr>
        <w:rPr>
          <w:b/>
          <w:sz w:val="24"/>
          <w:szCs w:val="24"/>
        </w:rPr>
      </w:pPr>
    </w:p>
    <w:p w14:paraId="1F364C54" w14:textId="77777777" w:rsidR="007A2843" w:rsidRDefault="004C22A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Dział IV. Prąd elektryczny</w:t>
      </w:r>
      <w:r>
        <w:rPr>
          <w:b/>
          <w:sz w:val="24"/>
          <w:szCs w:val="24"/>
        </w:rPr>
        <w:br/>
      </w:r>
    </w:p>
    <w:tbl>
      <w:tblPr>
        <w:tblStyle w:val="a2"/>
        <w:tblW w:w="14212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1488"/>
        <w:gridCol w:w="2018"/>
        <w:gridCol w:w="2836"/>
        <w:gridCol w:w="2693"/>
        <w:gridCol w:w="2693"/>
        <w:gridCol w:w="2063"/>
      </w:tblGrid>
      <w:tr w:rsidR="007A2843" w14:paraId="2DF15994" w14:textId="77777777">
        <w:trPr>
          <w:trHeight w:val="20"/>
        </w:trPr>
        <w:tc>
          <w:tcPr>
            <w:tcW w:w="421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AF967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88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E9174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Temat</w:t>
            </w:r>
          </w:p>
        </w:tc>
        <w:tc>
          <w:tcPr>
            <w:tcW w:w="12303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EC8FD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na ocenę</w:t>
            </w:r>
          </w:p>
        </w:tc>
      </w:tr>
      <w:tr w:rsidR="007A2843" w14:paraId="270DE67F" w14:textId="77777777">
        <w:trPr>
          <w:trHeight w:val="20"/>
        </w:trPr>
        <w:tc>
          <w:tcPr>
            <w:tcW w:w="42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64EC8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91FD7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760C0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dopuszczającą</w:t>
            </w:r>
          </w:p>
        </w:tc>
        <w:tc>
          <w:tcPr>
            <w:tcW w:w="28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75541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Dostateczną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E7E99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Dobrą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B8136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dobrą</w:t>
            </w:r>
          </w:p>
        </w:tc>
        <w:tc>
          <w:tcPr>
            <w:tcW w:w="2063" w:type="dxa"/>
            <w:shd w:val="clear" w:color="auto" w:fill="FFFFFF"/>
          </w:tcPr>
          <w:p w14:paraId="0C68AEFD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celującą</w:t>
            </w:r>
          </w:p>
        </w:tc>
      </w:tr>
      <w:tr w:rsidR="007A2843" w14:paraId="12C13E9E" w14:textId="77777777">
        <w:trPr>
          <w:trHeight w:val="20"/>
        </w:trPr>
        <w:tc>
          <w:tcPr>
            <w:tcW w:w="42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04DA8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88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016B9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303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4983E" w14:textId="77777777" w:rsidR="007A2843" w:rsidRDefault="004C22A4">
            <w:pPr>
              <w:widowControl w:val="0"/>
              <w:spacing w:after="0" w:line="240" w:lineRule="auto"/>
              <w:ind w:right="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</w:tc>
      </w:tr>
      <w:tr w:rsidR="007A2843" w14:paraId="76A37CAD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C00CD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4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7844E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Napięcie elektryczne</w:t>
            </w:r>
          </w:p>
        </w:tc>
        <w:tc>
          <w:tcPr>
            <w:tcW w:w="20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50EC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napięcie jako cechę źródła energii elektrycznej.</w:t>
            </w:r>
          </w:p>
        </w:tc>
        <w:tc>
          <w:tcPr>
            <w:tcW w:w="28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2421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wymienia elementy najprostszego obwodu elektrycznego;</w:t>
            </w:r>
          </w:p>
          <w:p w14:paraId="57D3013F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stosuje jednostkę napięcia;</w:t>
            </w:r>
          </w:p>
          <w:p w14:paraId="54E3A002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wskazuje, jak włącza się do obwodu elektrycznego woltomierz.</w:t>
            </w:r>
          </w:p>
          <w:p w14:paraId="3B7E4990" w14:textId="77777777" w:rsidR="007A2843" w:rsidRDefault="007A2843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F52C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posługuje się pojęciem napięcia elektrycznego jako wielkości określającej ilość energii potrzebnej do przeniesienia jednostkowego ładunku w obwodzie; </w:t>
            </w:r>
          </w:p>
          <w:p w14:paraId="7C428D58" w14:textId="77777777" w:rsidR="007A2843" w:rsidRDefault="007A2843">
            <w:pPr>
              <w:widowControl w:val="0"/>
              <w:spacing w:after="60"/>
              <w:ind w:left="425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6C9F" w14:textId="77777777" w:rsidR="007A2843" w:rsidRDefault="004C22A4">
            <w:pPr>
              <w:widowControl w:val="0"/>
              <w:numPr>
                <w:ilvl w:val="0"/>
                <w:numId w:val="32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stosuje do obliczeń wzór łączący napięcie, energię elektryczną oraz ładunek.</w:t>
            </w:r>
          </w:p>
          <w:p w14:paraId="3C94C8C8" w14:textId="77777777" w:rsidR="007A2843" w:rsidRDefault="007A2843">
            <w:pPr>
              <w:widowControl w:val="0"/>
              <w:spacing w:after="60"/>
              <w:ind w:left="425"/>
              <w:rPr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FFFF"/>
          </w:tcPr>
          <w:p w14:paraId="32E78343" w14:textId="77777777" w:rsidR="007A2843" w:rsidRDefault="004C22A4">
            <w:pPr>
              <w:widowControl w:val="0"/>
              <w:numPr>
                <w:ilvl w:val="0"/>
                <w:numId w:val="32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skutki przerwania</w:t>
            </w:r>
            <w:r>
              <w:rPr>
                <w:sz w:val="16"/>
                <w:szCs w:val="16"/>
              </w:rPr>
              <w:t xml:space="preserve"> dostaw energii elektrycznej do urządzeń o kluczowym znaczeniu.</w:t>
            </w:r>
          </w:p>
        </w:tc>
      </w:tr>
      <w:tr w:rsidR="007A2843" w14:paraId="4B5D9EA9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2E2CB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4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37FF5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Natężenie prądu elektrycznego</w:t>
            </w:r>
          </w:p>
        </w:tc>
        <w:tc>
          <w:tcPr>
            <w:tcW w:w="20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975F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przepływ prądu w obwodach jako ruch elektronów swobodnych albo jonów w przewodnikach.</w:t>
            </w:r>
          </w:p>
        </w:tc>
        <w:tc>
          <w:tcPr>
            <w:tcW w:w="28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E848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posługuje się pojęciem natężenia prądu wraz z jego jednostką; </w:t>
            </w:r>
          </w:p>
          <w:p w14:paraId="454B0B04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określa kierunek przepływu prądu w obwodzie;</w:t>
            </w:r>
          </w:p>
          <w:p w14:paraId="6AF271D7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wskazuje, jak włącza się do obwodu elektrycznego amper</w:t>
            </w:r>
            <w:r>
              <w:rPr>
                <w:sz w:val="16"/>
                <w:szCs w:val="16"/>
              </w:rPr>
              <w:t>omierz.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639B1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stosuje do obliczeń związek między natężeniem prądu a ładunkiem i czasem jego przepływu przez przekrój poprzeczny przewodnika.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02D6A" w14:textId="77777777" w:rsidR="007A2843" w:rsidRDefault="004C22A4">
            <w:pPr>
              <w:widowControl w:val="0"/>
              <w:numPr>
                <w:ilvl w:val="0"/>
                <w:numId w:val="2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wymienia skutki przepływu prądu elektrycznego o różnym natężeniu.</w:t>
            </w:r>
          </w:p>
        </w:tc>
        <w:tc>
          <w:tcPr>
            <w:tcW w:w="2063" w:type="dxa"/>
            <w:shd w:val="clear" w:color="auto" w:fill="FFFFFF"/>
          </w:tcPr>
          <w:p w14:paraId="7A3B2DEC" w14:textId="77777777" w:rsidR="007A2843" w:rsidRDefault="007A2843">
            <w:pPr>
              <w:widowControl w:val="0"/>
              <w:spacing w:after="60"/>
              <w:ind w:left="425"/>
              <w:rPr>
                <w:sz w:val="16"/>
                <w:szCs w:val="16"/>
              </w:rPr>
            </w:pPr>
          </w:p>
        </w:tc>
      </w:tr>
      <w:tr w:rsidR="007A2843" w14:paraId="721ED273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C90D6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14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D3A9B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Opór elektryczny</w:t>
            </w:r>
          </w:p>
        </w:tc>
        <w:tc>
          <w:tcPr>
            <w:tcW w:w="20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E367B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przestrzega zasad bezpieczeństwa podczas wykonywania obserwacji, pomiarów i doświadczeń;</w:t>
            </w:r>
          </w:p>
          <w:p w14:paraId="522CF548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opór elektryczny jako konsekwencję budowy ciała.</w:t>
            </w:r>
          </w:p>
        </w:tc>
        <w:tc>
          <w:tcPr>
            <w:tcW w:w="28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BAE0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posługuje się pojęciem oporu elektrycznego jako własnością przewodnika; </w:t>
            </w:r>
          </w:p>
          <w:p w14:paraId="796FF68B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jednostką oporu.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2429" w14:textId="77777777" w:rsidR="007A2843" w:rsidRDefault="004C22A4">
            <w:pPr>
              <w:widowControl w:val="0"/>
              <w:numPr>
                <w:ilvl w:val="0"/>
                <w:numId w:val="3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stosuje do obliczeń związek między napięciem a natężeniem prądu i oporem.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27DE" w14:textId="77777777" w:rsidR="007A2843" w:rsidRDefault="004C22A4">
            <w:pPr>
              <w:widowControl w:val="0"/>
              <w:numPr>
                <w:ilvl w:val="0"/>
                <w:numId w:val="4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doświadczalnie wyznacza opór przewodnika przez pomiary napięcia na jego końcach oraz natężenia prądu przez niego płynącego;</w:t>
            </w:r>
          </w:p>
          <w:p w14:paraId="5600237F" w14:textId="77777777" w:rsidR="007A2843" w:rsidRDefault="007A2843">
            <w:pPr>
              <w:widowControl w:val="0"/>
              <w:spacing w:after="60"/>
              <w:ind w:left="425"/>
              <w:rPr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FFFF"/>
          </w:tcPr>
          <w:p w14:paraId="5E5EB3A6" w14:textId="77777777" w:rsidR="007A2843" w:rsidRDefault="004C22A4">
            <w:pPr>
              <w:widowControl w:val="0"/>
              <w:numPr>
                <w:ilvl w:val="0"/>
                <w:numId w:val="4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zasadę działania o</w:t>
            </w:r>
            <w:r>
              <w:rPr>
                <w:sz w:val="16"/>
                <w:szCs w:val="16"/>
              </w:rPr>
              <w:t>pornika nastawnego</w:t>
            </w:r>
          </w:p>
        </w:tc>
      </w:tr>
      <w:tr w:rsidR="007A2843" w14:paraId="0A515C51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C7C3E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17.</w:t>
            </w:r>
          </w:p>
        </w:tc>
        <w:tc>
          <w:tcPr>
            <w:tcW w:w="14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710BD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Obwody elektryczne</w:t>
            </w:r>
          </w:p>
        </w:tc>
        <w:tc>
          <w:tcPr>
            <w:tcW w:w="20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2807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symbolami graficznymi elementów obwodu elektrycznego;</w:t>
            </w:r>
          </w:p>
          <w:p w14:paraId="43AEA109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odczytuje wskazania mierników.</w:t>
            </w:r>
          </w:p>
        </w:tc>
        <w:tc>
          <w:tcPr>
            <w:tcW w:w="28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9FED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rysuje schematy obwodów elektrycznych składających się z jednego źródła energii, jednego odbiornika, mierników i wyłączników; </w:t>
            </w:r>
          </w:p>
          <w:p w14:paraId="38580FC7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łączy według podanego schematu obwód elektryczny składający się ze źródła (akumulatora, zasilacza), odbiornika (żarówki, brzęczyk</w:t>
            </w:r>
            <w:r>
              <w:rPr>
                <w:sz w:val="16"/>
                <w:szCs w:val="16"/>
              </w:rPr>
              <w:t>a, silnika, diody, grzejnika, opornika), wyłączników, woltomierzy, amperomierzy.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2267A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stosuje do obliczeń związek między napięciem a natężeniem prądu i oporem;</w:t>
            </w:r>
          </w:p>
          <w:p w14:paraId="416AE05A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rozpoznaje zależność rosnącą bądź malejącą na podstawie danych z tabeli lub na podstawie wykresu.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A1DB" w14:textId="77777777" w:rsidR="007A2843" w:rsidRDefault="004C22A4">
            <w:pPr>
              <w:widowControl w:val="0"/>
              <w:numPr>
                <w:ilvl w:val="0"/>
                <w:numId w:val="2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</w:t>
            </w:r>
            <w:r>
              <w:rPr>
                <w:sz w:val="16"/>
                <w:szCs w:val="16"/>
              </w:rPr>
              <w:t>poznaje proporcjonalność prostą na podstawie wykresu;</w:t>
            </w:r>
          </w:p>
          <w:p w14:paraId="3DA71B23" w14:textId="77777777" w:rsidR="007A2843" w:rsidRDefault="007A2843">
            <w:pPr>
              <w:widowControl w:val="0"/>
              <w:spacing w:after="60"/>
              <w:ind w:left="425"/>
              <w:rPr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FFFF"/>
          </w:tcPr>
          <w:p w14:paraId="4EC8D99E" w14:textId="77777777" w:rsidR="007A2843" w:rsidRDefault="004C22A4">
            <w:pPr>
              <w:widowControl w:val="0"/>
              <w:numPr>
                <w:ilvl w:val="0"/>
                <w:numId w:val="2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miernikiem uniwersalnym.</w:t>
            </w:r>
          </w:p>
        </w:tc>
      </w:tr>
      <w:tr w:rsidR="007A2843" w14:paraId="1F462BAE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F41B3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4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86BA8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Kilowatogodzina</w:t>
            </w:r>
          </w:p>
        </w:tc>
        <w:tc>
          <w:tcPr>
            <w:tcW w:w="20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0124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przelicza wielokrotności i podwielokrotności (mikro-, mili-, centy-, </w:t>
            </w:r>
            <w:proofErr w:type="spellStart"/>
            <w:r>
              <w:rPr>
                <w:sz w:val="16"/>
                <w:szCs w:val="16"/>
              </w:rPr>
              <w:t>hekto</w:t>
            </w:r>
            <w:proofErr w:type="spellEnd"/>
            <w:r>
              <w:rPr>
                <w:sz w:val="16"/>
                <w:szCs w:val="16"/>
              </w:rPr>
              <w:t>-, kilo-, mega-);</w:t>
            </w:r>
          </w:p>
          <w:p w14:paraId="2DA3BEAF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źródła energii elektrycznej i odbiorniki energii.</w:t>
            </w:r>
          </w:p>
        </w:tc>
        <w:tc>
          <w:tcPr>
            <w:tcW w:w="28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1C1B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pracy prądu elektrycznego wraz z jednostką;</w:t>
            </w:r>
          </w:p>
          <w:p w14:paraId="405E4486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wyróżnia formy energii, na jakie jest zamieniana energia elektryczna.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A750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oblicza koszt energii elektrycznej;</w:t>
            </w:r>
          </w:p>
          <w:p w14:paraId="385A91B6" w14:textId="77777777" w:rsidR="007A2843" w:rsidRDefault="004C22A4">
            <w:pPr>
              <w:widowControl w:val="0"/>
              <w:numPr>
                <w:ilvl w:val="0"/>
                <w:numId w:val="5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analizuje diagram przemian energii elektrycznej.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4D175" w14:textId="77777777" w:rsidR="007A2843" w:rsidRDefault="004C22A4">
            <w:pPr>
              <w:widowControl w:val="0"/>
              <w:numPr>
                <w:ilvl w:val="0"/>
                <w:numId w:val="7"/>
              </w:numPr>
              <w:spacing w:after="6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rozpoznaje informacje znajdujące się na etykietach energetycznych.</w:t>
            </w:r>
          </w:p>
        </w:tc>
        <w:tc>
          <w:tcPr>
            <w:tcW w:w="2063" w:type="dxa"/>
            <w:shd w:val="clear" w:color="auto" w:fill="FFFFFF"/>
          </w:tcPr>
          <w:p w14:paraId="39341CEB" w14:textId="77777777" w:rsidR="007A2843" w:rsidRDefault="007A2843">
            <w:pPr>
              <w:widowControl w:val="0"/>
              <w:spacing w:after="60"/>
              <w:ind w:left="425"/>
              <w:rPr>
                <w:sz w:val="16"/>
                <w:szCs w:val="16"/>
              </w:rPr>
            </w:pPr>
          </w:p>
        </w:tc>
      </w:tr>
      <w:tr w:rsidR="007A2843" w14:paraId="70AB60CB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6708D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19. </w:t>
            </w:r>
          </w:p>
        </w:tc>
        <w:tc>
          <w:tcPr>
            <w:tcW w:w="14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8AFDC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Praca i moc prądu elektrycznego</w:t>
            </w:r>
          </w:p>
        </w:tc>
        <w:tc>
          <w:tcPr>
            <w:tcW w:w="20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4E35" w14:textId="77777777" w:rsidR="007A2843" w:rsidRDefault="004C22A4">
            <w:pPr>
              <w:widowControl w:val="0"/>
              <w:numPr>
                <w:ilvl w:val="0"/>
                <w:numId w:val="8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przeprowadza obliczenia i zapisuje wynik zaokrąglony do zadanej liczby cyfr znaczących.</w:t>
            </w:r>
          </w:p>
        </w:tc>
        <w:tc>
          <w:tcPr>
            <w:tcW w:w="28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2571" w14:textId="77777777" w:rsidR="007A2843" w:rsidRDefault="004C22A4">
            <w:pPr>
              <w:widowControl w:val="0"/>
              <w:numPr>
                <w:ilvl w:val="0"/>
                <w:numId w:val="9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pracy i mocy prądu elektrycznego wraz z ich jednostkami.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1FE5" w14:textId="77777777" w:rsidR="007A2843" w:rsidRDefault="004C22A4">
            <w:pPr>
              <w:widowControl w:val="0"/>
              <w:numPr>
                <w:ilvl w:val="0"/>
                <w:numId w:val="10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stosuje do obliczeń związek między pracą i mocą prądu elektrycznego wraz z ich jednostkami.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3E61" w14:textId="77777777" w:rsidR="007A2843" w:rsidRDefault="004C22A4">
            <w:pPr>
              <w:widowControl w:val="0"/>
              <w:numPr>
                <w:ilvl w:val="0"/>
                <w:numId w:val="11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mocy znamionowej;</w:t>
            </w:r>
          </w:p>
          <w:p w14:paraId="3C42CCD4" w14:textId="77777777" w:rsidR="007A2843" w:rsidRDefault="007A2843">
            <w:pPr>
              <w:widowControl w:val="0"/>
              <w:spacing w:after="60"/>
              <w:ind w:left="425"/>
              <w:rPr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FFFF"/>
          </w:tcPr>
          <w:p w14:paraId="69B8C6B1" w14:textId="77777777" w:rsidR="007A2843" w:rsidRDefault="004C22A4">
            <w:pPr>
              <w:widowControl w:val="0"/>
              <w:numPr>
                <w:ilvl w:val="0"/>
                <w:numId w:val="11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sprawności urządzeń.</w:t>
            </w:r>
          </w:p>
        </w:tc>
      </w:tr>
      <w:tr w:rsidR="007A2843" w14:paraId="705C567D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D4C8B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14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E79FE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Korzystanie z energii elektrycznej (F)</w:t>
            </w:r>
          </w:p>
        </w:tc>
        <w:tc>
          <w:tcPr>
            <w:tcW w:w="20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AC4BD" w14:textId="77777777" w:rsidR="007A2843" w:rsidRDefault="004C22A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warunki bezpiecznego korzystania z energii elektrycznej.</w:t>
            </w:r>
          </w:p>
        </w:tc>
        <w:tc>
          <w:tcPr>
            <w:tcW w:w="28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5ABB" w14:textId="77777777" w:rsidR="007A2843" w:rsidRDefault="004C22A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rolę izolacji w domowej sieci elektrycznej (F);</w:t>
            </w:r>
          </w:p>
          <w:p w14:paraId="16D78A22" w14:textId="77777777" w:rsidR="007A2843" w:rsidRDefault="004C22A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wymienia elementy domowej instalacji elektrycznej;</w:t>
            </w:r>
          </w:p>
          <w:p w14:paraId="65DAF7CA" w14:textId="77777777" w:rsidR="007A2843" w:rsidRDefault="004C22A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rozróżnia symbole ostrzegające o zagrożeniu p</w:t>
            </w:r>
            <w:r>
              <w:rPr>
                <w:color w:val="000000"/>
                <w:sz w:val="16"/>
                <w:szCs w:val="16"/>
              </w:rPr>
              <w:t>orażeniem prądem elektrycznym.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FE7D" w14:textId="77777777" w:rsidR="007A2843" w:rsidRDefault="004C22A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rolę bezpieczników przeciążeniowych w domowej sieci elektrycznej (F).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CFC9" w14:textId="77777777" w:rsidR="007A2843" w:rsidRDefault="004C22A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rozróżnia typy bezpieczników przeciążeniowych (F);</w:t>
            </w:r>
          </w:p>
          <w:p w14:paraId="09A32BB6" w14:textId="77777777" w:rsidR="007A2843" w:rsidRDefault="004C22A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zasadę działania bezpiecznika różnicowoprądowego w domowej sieci elektrycznej;</w:t>
            </w:r>
          </w:p>
          <w:p w14:paraId="53D0A8DA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FFFF"/>
          </w:tcPr>
          <w:p w14:paraId="06EA94D5" w14:textId="77777777" w:rsidR="007A2843" w:rsidRDefault="004C22A4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wymienia zadania defibrylatora.</w:t>
            </w:r>
          </w:p>
        </w:tc>
      </w:tr>
    </w:tbl>
    <w:p w14:paraId="216EF292" w14:textId="77777777" w:rsidR="007A2843" w:rsidRDefault="004C22A4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385C99F0" w14:textId="77777777" w:rsidR="007A2843" w:rsidRDefault="007A2843">
      <w:pPr>
        <w:rPr>
          <w:b/>
          <w:sz w:val="24"/>
          <w:szCs w:val="24"/>
        </w:rPr>
      </w:pPr>
    </w:p>
    <w:p w14:paraId="538A704A" w14:textId="77777777" w:rsidR="007A2843" w:rsidRDefault="007A2843">
      <w:pPr>
        <w:rPr>
          <w:b/>
          <w:sz w:val="24"/>
          <w:szCs w:val="24"/>
        </w:rPr>
      </w:pPr>
    </w:p>
    <w:p w14:paraId="0102BA80" w14:textId="77777777" w:rsidR="007A2843" w:rsidRDefault="004C22A4">
      <w:pPr>
        <w:rPr>
          <w:b/>
          <w:sz w:val="24"/>
          <w:szCs w:val="24"/>
        </w:rPr>
      </w:pPr>
      <w:r>
        <w:rPr>
          <w:b/>
          <w:sz w:val="24"/>
          <w:szCs w:val="24"/>
        </w:rPr>
        <w:t>Dział V. Magnetyzm</w:t>
      </w:r>
      <w:r>
        <w:rPr>
          <w:b/>
          <w:sz w:val="24"/>
          <w:szCs w:val="24"/>
        </w:rPr>
        <w:br/>
      </w:r>
    </w:p>
    <w:tbl>
      <w:tblPr>
        <w:tblStyle w:val="a3"/>
        <w:tblW w:w="14212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1335"/>
        <w:gridCol w:w="2172"/>
        <w:gridCol w:w="2976"/>
        <w:gridCol w:w="2694"/>
        <w:gridCol w:w="2409"/>
        <w:gridCol w:w="2205"/>
      </w:tblGrid>
      <w:tr w:rsidR="007A2843" w14:paraId="379D27E2" w14:textId="77777777">
        <w:trPr>
          <w:trHeight w:val="20"/>
        </w:trPr>
        <w:tc>
          <w:tcPr>
            <w:tcW w:w="421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97E64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33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29D84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Temat</w:t>
            </w:r>
          </w:p>
        </w:tc>
        <w:tc>
          <w:tcPr>
            <w:tcW w:w="12456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1B86D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na ocenę</w:t>
            </w:r>
          </w:p>
        </w:tc>
      </w:tr>
      <w:tr w:rsidR="007A2843" w14:paraId="4123A066" w14:textId="77777777">
        <w:trPr>
          <w:trHeight w:val="20"/>
        </w:trPr>
        <w:tc>
          <w:tcPr>
            <w:tcW w:w="42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FCD5D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62E78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18897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dopuszczającą</w:t>
            </w:r>
          </w:p>
        </w:tc>
        <w:tc>
          <w:tcPr>
            <w:tcW w:w="29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1B7EA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Dostateczną</w:t>
            </w:r>
          </w:p>
        </w:tc>
        <w:tc>
          <w:tcPr>
            <w:tcW w:w="26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9422F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Dobrą</w:t>
            </w:r>
          </w:p>
        </w:tc>
        <w:tc>
          <w:tcPr>
            <w:tcW w:w="24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CC50F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dobrą</w:t>
            </w:r>
          </w:p>
        </w:tc>
        <w:tc>
          <w:tcPr>
            <w:tcW w:w="2205" w:type="dxa"/>
            <w:shd w:val="clear" w:color="auto" w:fill="FFFFFF"/>
          </w:tcPr>
          <w:p w14:paraId="7CA0D54B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celującą</w:t>
            </w:r>
          </w:p>
        </w:tc>
      </w:tr>
      <w:tr w:rsidR="007A2843" w14:paraId="22AB1F75" w14:textId="77777777">
        <w:trPr>
          <w:trHeight w:val="20"/>
        </w:trPr>
        <w:tc>
          <w:tcPr>
            <w:tcW w:w="42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D302A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D7D31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456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8BB03" w14:textId="77777777" w:rsidR="007A2843" w:rsidRDefault="004C22A4">
            <w:pPr>
              <w:widowControl w:val="0"/>
              <w:spacing w:after="0" w:line="240" w:lineRule="auto"/>
              <w:ind w:right="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</w:tc>
      </w:tr>
      <w:tr w:rsidR="007A2843" w14:paraId="4EB1BD76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9C47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3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2224A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Magnesy</w:t>
            </w:r>
          </w:p>
        </w:tc>
        <w:tc>
          <w:tcPr>
            <w:tcW w:w="21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4A32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nazywa bieguny magnesów stałych i opisuje oddziaływanie między nimi;</w:t>
            </w:r>
          </w:p>
          <w:p w14:paraId="413D4DC9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zachowanie się igły magnetycznej w obecności magnesu.</w:t>
            </w:r>
          </w:p>
        </w:tc>
        <w:tc>
          <w:tcPr>
            <w:tcW w:w="29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DE7F7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opisuje zasadę działania kompasu; </w:t>
            </w:r>
          </w:p>
          <w:p w14:paraId="4718E7AA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biegunów magnetycznych Ziemi;</w:t>
            </w:r>
          </w:p>
          <w:p w14:paraId="217C450B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wyodrębnia z tekstów, tabel, </w:t>
            </w:r>
            <w:r>
              <w:rPr>
                <w:sz w:val="16"/>
                <w:szCs w:val="16"/>
              </w:rPr>
              <w:t>diagramów lub wykresów, rysunków schematycznych lub blokowych informacje kluczowe dla opisywanego zjawiska bądź problemu; ilustruje je w różnych postaciach;</w:t>
            </w:r>
          </w:p>
          <w:p w14:paraId="37717A22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502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przebieg doświadczenia lub pokazu; wyróżnia kluczowe kroki i sposób postępowania oraz wskaz</w:t>
            </w:r>
            <w:r>
              <w:rPr>
                <w:sz w:val="16"/>
                <w:szCs w:val="16"/>
              </w:rPr>
              <w:t>uje rolę użytych przyrządów.</w:t>
            </w:r>
          </w:p>
        </w:tc>
        <w:tc>
          <w:tcPr>
            <w:tcW w:w="26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73A9A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na przykładzie żelaza oddziaływanie magnesów na materiały magnetyczne i wymienia przykłady wykorzystania tego oddziaływania.</w:t>
            </w:r>
          </w:p>
          <w:p w14:paraId="6E3FEE06" w14:textId="77777777" w:rsidR="007A2843" w:rsidRDefault="007A2843">
            <w:pPr>
              <w:widowControl w:val="0"/>
              <w:spacing w:after="60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5258" w14:textId="77777777" w:rsidR="007A2843" w:rsidRDefault="004C22A4">
            <w:pPr>
              <w:widowControl w:val="0"/>
              <w:numPr>
                <w:ilvl w:val="0"/>
                <w:numId w:val="14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posługuje się pojęciem ferromagnetyku;</w:t>
            </w:r>
          </w:p>
          <w:p w14:paraId="52B2BEAD" w14:textId="77777777" w:rsidR="007A2843" w:rsidRDefault="004C22A4">
            <w:pPr>
              <w:widowControl w:val="0"/>
              <w:numPr>
                <w:ilvl w:val="0"/>
                <w:numId w:val="14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mechanizm oddziaływania magnetycznego, korzystając z pojęcia domen magnetyc</w:t>
            </w:r>
            <w:r>
              <w:rPr>
                <w:sz w:val="16"/>
                <w:szCs w:val="16"/>
              </w:rPr>
              <w:t>znych;</w:t>
            </w:r>
          </w:p>
          <w:p w14:paraId="2E49E258" w14:textId="77777777" w:rsidR="007A2843" w:rsidRDefault="007A2843">
            <w:pPr>
              <w:widowControl w:val="0"/>
              <w:spacing w:after="60"/>
              <w:ind w:left="425"/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FFF"/>
          </w:tcPr>
          <w:p w14:paraId="637D083B" w14:textId="77777777" w:rsidR="007A2843" w:rsidRDefault="004C22A4">
            <w:pPr>
              <w:widowControl w:val="0"/>
              <w:numPr>
                <w:ilvl w:val="0"/>
                <w:numId w:val="14"/>
              </w:numPr>
              <w:spacing w:after="0"/>
              <w:ind w:left="4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opisuje zjawisko powstawania zorzy</w:t>
            </w:r>
          </w:p>
        </w:tc>
      </w:tr>
      <w:tr w:rsidR="007A2843" w14:paraId="4A360E54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E45A4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3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25C07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Elektromagnesy</w:t>
            </w:r>
          </w:p>
        </w:tc>
        <w:tc>
          <w:tcPr>
            <w:tcW w:w="21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13BE7" w14:textId="77777777" w:rsidR="007A2843" w:rsidRDefault="004C22A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zachowanie się igły magnetycznej w otoczeniu prostoliniowego przewodnika z prądem.</w:t>
            </w:r>
          </w:p>
        </w:tc>
        <w:tc>
          <w:tcPr>
            <w:tcW w:w="29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F213" w14:textId="77777777" w:rsidR="007A2843" w:rsidRDefault="004C22A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przebieg doświadczenia lub pokazu; wyróżnia kluczowe kroki i sposób postępowania oraz wskazuje rolę użytych przyrządów.</w:t>
            </w:r>
          </w:p>
        </w:tc>
        <w:tc>
          <w:tcPr>
            <w:tcW w:w="26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7EC5" w14:textId="77777777" w:rsidR="007A2843" w:rsidRDefault="004C22A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opisuje budowę i działanie elektromagnesu (F); </w:t>
            </w:r>
          </w:p>
          <w:p w14:paraId="493E2A6D" w14:textId="77777777" w:rsidR="007A2843" w:rsidRDefault="004C22A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opisuje wzajemne oddziaływanie elektromagnesów i magnesów (F); </w:t>
            </w:r>
          </w:p>
          <w:p w14:paraId="70EE6FC9" w14:textId="77777777" w:rsidR="007A2843" w:rsidRDefault="004C22A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wymienia przykła</w:t>
            </w:r>
            <w:r>
              <w:rPr>
                <w:color w:val="000000"/>
                <w:sz w:val="16"/>
                <w:szCs w:val="16"/>
              </w:rPr>
              <w:t>dy zastosowania elektromagnesów (F).</w:t>
            </w:r>
          </w:p>
        </w:tc>
        <w:tc>
          <w:tcPr>
            <w:tcW w:w="24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6A35" w14:textId="77777777" w:rsidR="007A2843" w:rsidRDefault="004C22A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doświadczalnie demonstruje zjawisko oddziaływania przewodnika z prądem na igłę magnetyczną.</w:t>
            </w:r>
          </w:p>
        </w:tc>
        <w:tc>
          <w:tcPr>
            <w:tcW w:w="2205" w:type="dxa"/>
            <w:shd w:val="clear" w:color="auto" w:fill="FFFFFF"/>
          </w:tcPr>
          <w:p w14:paraId="634E3437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60"/>
              <w:ind w:left="426"/>
              <w:rPr>
                <w:color w:val="000000"/>
                <w:sz w:val="16"/>
                <w:szCs w:val="16"/>
              </w:rPr>
            </w:pPr>
          </w:p>
        </w:tc>
      </w:tr>
      <w:tr w:rsidR="007A2843" w14:paraId="000ACA7E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07905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23.</w:t>
            </w:r>
          </w:p>
        </w:tc>
        <w:tc>
          <w:tcPr>
            <w:tcW w:w="13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F79C0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Silnik elektryczny (F)</w:t>
            </w:r>
          </w:p>
        </w:tc>
        <w:tc>
          <w:tcPr>
            <w:tcW w:w="21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98CA" w14:textId="77777777" w:rsidR="007A2843" w:rsidRDefault="004C22A4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wskazuje, że oddziaływanie magnetyczne jest odziaływaniem na odległość.</w:t>
            </w:r>
          </w:p>
        </w:tc>
        <w:tc>
          <w:tcPr>
            <w:tcW w:w="29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2F48" w14:textId="77777777" w:rsidR="007A2843" w:rsidRDefault="004C22A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wskazuje oddziaływanie magnetyczne jako podstawę działania silników elektrycznych (F).</w:t>
            </w:r>
          </w:p>
          <w:p w14:paraId="0BAADC50" w14:textId="77777777" w:rsidR="007A2843" w:rsidRDefault="007A2843">
            <w:pPr>
              <w:widowControl w:val="0"/>
              <w:spacing w:after="60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A5E8" w14:textId="77777777" w:rsidR="007A2843" w:rsidRDefault="004C22A4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funkcje elementów silnika elektrycznego z elektromagnesem jako wirnikiem (F).</w:t>
            </w:r>
          </w:p>
        </w:tc>
        <w:tc>
          <w:tcPr>
            <w:tcW w:w="24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7BA4" w14:textId="77777777" w:rsidR="007A2843" w:rsidRDefault="004C22A4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doświadczalnie demonstruje zjawisko oddziaływania przewodnika i magnesu;</w:t>
            </w:r>
          </w:p>
          <w:p w14:paraId="221B0B8F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FFF"/>
          </w:tcPr>
          <w:p w14:paraId="029743A5" w14:textId="77777777" w:rsidR="007A2843" w:rsidRDefault="004C22A4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budowę silników o różnej konstrukcji.</w:t>
            </w:r>
          </w:p>
        </w:tc>
      </w:tr>
      <w:tr w:rsidR="007A2843" w14:paraId="613AB7AD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6E412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13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85C07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Fale elektro-magnetyczne</w:t>
            </w:r>
          </w:p>
        </w:tc>
        <w:tc>
          <w:tcPr>
            <w:tcW w:w="217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4B1D" w14:textId="77777777" w:rsidR="007A2843" w:rsidRDefault="004C22A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wymienia rodzaje fal elektromagnetycznych: radiowe, mikrofale, promieniowanie podczerwone, światło widzialne, promieniowanie nadfioletowe, rentgenowskie i gamma (F).</w:t>
            </w:r>
          </w:p>
        </w:tc>
        <w:tc>
          <w:tcPr>
            <w:tcW w:w="29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77D2" w14:textId="77777777" w:rsidR="007A2843" w:rsidRDefault="004C22A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wskazuje przykłady zastosowania fal elektromagnetycznych (F).</w:t>
            </w:r>
          </w:p>
        </w:tc>
        <w:tc>
          <w:tcPr>
            <w:tcW w:w="26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766C" w14:textId="77777777" w:rsidR="007A2843" w:rsidRDefault="004C22A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korzysta do obliczeń z zależności łączącej prędkość fali elektromagnetycznej, jej częstotliwość oraz długość.</w:t>
            </w:r>
          </w:p>
        </w:tc>
        <w:tc>
          <w:tcPr>
            <w:tcW w:w="240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03D9" w14:textId="77777777" w:rsidR="007A2843" w:rsidRDefault="004C22A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wymienia sposoby obrazowania fal elektromagnetycznych.</w:t>
            </w:r>
          </w:p>
        </w:tc>
        <w:tc>
          <w:tcPr>
            <w:tcW w:w="2205" w:type="dxa"/>
            <w:shd w:val="clear" w:color="auto" w:fill="FFFFFF"/>
          </w:tcPr>
          <w:p w14:paraId="7CDA63FC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6"/>
              <w:rPr>
                <w:color w:val="000000"/>
                <w:sz w:val="16"/>
                <w:szCs w:val="16"/>
              </w:rPr>
            </w:pPr>
          </w:p>
        </w:tc>
      </w:tr>
    </w:tbl>
    <w:p w14:paraId="24A54EE0" w14:textId="77777777" w:rsidR="007A2843" w:rsidRDefault="004C22A4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74CFB7D8" w14:textId="77777777" w:rsidR="007A2843" w:rsidRDefault="007A2843">
      <w:pPr>
        <w:rPr>
          <w:b/>
          <w:sz w:val="24"/>
          <w:szCs w:val="24"/>
        </w:rPr>
      </w:pPr>
    </w:p>
    <w:p w14:paraId="5FCCDCD1" w14:textId="77777777" w:rsidR="007A2843" w:rsidRDefault="007A2843">
      <w:pPr>
        <w:rPr>
          <w:b/>
          <w:sz w:val="24"/>
          <w:szCs w:val="24"/>
        </w:rPr>
      </w:pPr>
    </w:p>
    <w:p w14:paraId="514027CC" w14:textId="77777777" w:rsidR="007A2843" w:rsidRDefault="004C22A4">
      <w:pPr>
        <w:rPr>
          <w:b/>
          <w:sz w:val="24"/>
          <w:szCs w:val="24"/>
        </w:rPr>
      </w:pPr>
      <w:r>
        <w:rPr>
          <w:b/>
          <w:sz w:val="24"/>
          <w:szCs w:val="24"/>
        </w:rPr>
        <w:t>Dział VI. Światło</w:t>
      </w:r>
      <w:r>
        <w:rPr>
          <w:b/>
          <w:sz w:val="24"/>
          <w:szCs w:val="24"/>
        </w:rPr>
        <w:br/>
      </w:r>
    </w:p>
    <w:tbl>
      <w:tblPr>
        <w:tblStyle w:val="a4"/>
        <w:tblW w:w="14226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1522"/>
        <w:gridCol w:w="1985"/>
        <w:gridCol w:w="283"/>
        <w:gridCol w:w="2693"/>
        <w:gridCol w:w="2694"/>
        <w:gridCol w:w="141"/>
        <w:gridCol w:w="2268"/>
        <w:gridCol w:w="2219"/>
      </w:tblGrid>
      <w:tr w:rsidR="007A2843" w14:paraId="042B9AAF" w14:textId="77777777">
        <w:trPr>
          <w:trHeight w:val="20"/>
        </w:trPr>
        <w:tc>
          <w:tcPr>
            <w:tcW w:w="421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3B034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52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B6E5E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Temat</w:t>
            </w:r>
          </w:p>
        </w:tc>
        <w:tc>
          <w:tcPr>
            <w:tcW w:w="12283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5DDD3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na oceną</w:t>
            </w:r>
          </w:p>
        </w:tc>
      </w:tr>
      <w:tr w:rsidR="007A2843" w14:paraId="33A6C964" w14:textId="77777777">
        <w:trPr>
          <w:trHeight w:val="20"/>
        </w:trPr>
        <w:tc>
          <w:tcPr>
            <w:tcW w:w="42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9D370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13B71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22A07" w14:textId="77777777" w:rsidR="007A2843" w:rsidRDefault="004C22A4">
            <w:pPr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Dopuszczającą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32F6C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Dostateczną</w:t>
            </w:r>
          </w:p>
        </w:tc>
        <w:tc>
          <w:tcPr>
            <w:tcW w:w="26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F3D1D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Dobrą</w:t>
            </w:r>
          </w:p>
        </w:tc>
        <w:tc>
          <w:tcPr>
            <w:tcW w:w="240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87D8C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dobrą</w:t>
            </w:r>
          </w:p>
        </w:tc>
        <w:tc>
          <w:tcPr>
            <w:tcW w:w="2219" w:type="dxa"/>
            <w:shd w:val="clear" w:color="auto" w:fill="FFFFFF"/>
          </w:tcPr>
          <w:p w14:paraId="3D850893" w14:textId="77777777" w:rsidR="007A2843" w:rsidRDefault="004C22A4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Celującą</w:t>
            </w:r>
          </w:p>
        </w:tc>
      </w:tr>
      <w:tr w:rsidR="007A2843" w14:paraId="0A783B0E" w14:textId="77777777">
        <w:trPr>
          <w:trHeight w:val="20"/>
        </w:trPr>
        <w:tc>
          <w:tcPr>
            <w:tcW w:w="421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8E0F0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A2856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283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A3A37" w14:textId="77777777" w:rsidR="007A2843" w:rsidRDefault="004C22A4">
            <w:pPr>
              <w:widowControl w:val="0"/>
              <w:spacing w:after="0" w:line="240" w:lineRule="auto"/>
              <w:ind w:right="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</w:tc>
      </w:tr>
      <w:tr w:rsidR="007A2843" w14:paraId="5EFC0B5B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E514B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</w:t>
            </w:r>
          </w:p>
        </w:tc>
        <w:tc>
          <w:tcPr>
            <w:tcW w:w="152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16F7B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Światło i jego źródła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953B" w14:textId="77777777" w:rsidR="007A2843" w:rsidRDefault="004C22A4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opisuje światło białe jako mieszaninę barw; </w:t>
            </w:r>
          </w:p>
          <w:p w14:paraId="504FC037" w14:textId="77777777" w:rsidR="007A2843" w:rsidRDefault="004C22A4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opisuje światło lasera </w:t>
            </w:r>
            <w:r>
              <w:rPr>
                <w:color w:val="000000"/>
                <w:sz w:val="16"/>
                <w:szCs w:val="16"/>
              </w:rPr>
              <w:lastRenderedPageBreak/>
              <w:t>jako jednobarwne.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D845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rozpoznaje źródła światła.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A42F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wskazuje, że różne barwy otrzymuje się dzięki odpowiedniemu mieszaniu </w:t>
            </w:r>
            <w:r>
              <w:rPr>
                <w:sz w:val="16"/>
                <w:szCs w:val="16"/>
              </w:rPr>
              <w:lastRenderedPageBreak/>
              <w:t>światła czerwonego, zielonego i niebieskiego.</w:t>
            </w:r>
          </w:p>
        </w:tc>
        <w:tc>
          <w:tcPr>
            <w:tcW w:w="22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861A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8"/>
              <w:rPr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FFFFFF"/>
          </w:tcPr>
          <w:p w14:paraId="0D6E63EC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18"/>
              <w:rPr>
                <w:color w:val="000000"/>
                <w:sz w:val="16"/>
                <w:szCs w:val="16"/>
              </w:rPr>
            </w:pPr>
          </w:p>
        </w:tc>
      </w:tr>
      <w:tr w:rsidR="007A2843" w14:paraId="38C98219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C8BDC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</w:t>
            </w:r>
          </w:p>
        </w:tc>
        <w:tc>
          <w:tcPr>
            <w:tcW w:w="152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E3CAE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Rozchodzenie się światła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BD2B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ilustruje prostoliniowe rozchodzenie się światła w ośrodku jednorodnym.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81248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wyjaśnia powstawanie cienia i półcienia.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3125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rozróżnia pojęcia wiązka światła i promień światła.</w:t>
            </w:r>
          </w:p>
        </w:tc>
        <w:tc>
          <w:tcPr>
            <w:tcW w:w="22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1BE1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warunki zaćmienia Słońca.</w:t>
            </w:r>
          </w:p>
        </w:tc>
        <w:tc>
          <w:tcPr>
            <w:tcW w:w="2219" w:type="dxa"/>
            <w:shd w:val="clear" w:color="auto" w:fill="FFFFFF"/>
          </w:tcPr>
          <w:p w14:paraId="6AFE4C7F" w14:textId="77777777" w:rsidR="007A2843" w:rsidRDefault="004C22A4">
            <w:pPr>
              <w:widowControl w:val="0"/>
              <w:numPr>
                <w:ilvl w:val="0"/>
                <w:numId w:val="31"/>
              </w:numPr>
              <w:spacing w:after="60"/>
              <w:ind w:left="425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warunki zaćmienia Księżyca</w:t>
            </w:r>
          </w:p>
        </w:tc>
      </w:tr>
      <w:tr w:rsidR="007A2843" w14:paraId="06E8E119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0CA88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27. </w:t>
            </w:r>
          </w:p>
        </w:tc>
        <w:tc>
          <w:tcPr>
            <w:tcW w:w="152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687E4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Odbicie światła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106A" w14:textId="77777777" w:rsidR="007A2843" w:rsidRDefault="004C22A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zjawisko odbicia światła od powierzchni płaskiej;</w:t>
            </w:r>
          </w:p>
          <w:p w14:paraId="2DEAA380" w14:textId="77777777" w:rsidR="007A2843" w:rsidRDefault="004C22A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zjawisko rozproszenia światła przy odbiciu od powierzchni chropowatej.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3C0B" w14:textId="77777777" w:rsidR="007A2843" w:rsidRDefault="004C22A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analizuje bieg promieni wychodzących z punktu w różnych kierunkach, a następnie odbitych od zwierciadła płaskiego;</w:t>
            </w:r>
          </w:p>
          <w:p w14:paraId="1AFF43F8" w14:textId="77777777" w:rsidR="007A2843" w:rsidRDefault="004C22A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posługuje się pojęciami normalna do powierzchni, kąt padania i kąt odbicia.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4FFE" w14:textId="77777777" w:rsidR="007A2843" w:rsidRDefault="004C22A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doświadczalnie demonstruje powstawanie obrazów za pomocą zwiercia</w:t>
            </w:r>
            <w:r>
              <w:rPr>
                <w:color w:val="000000"/>
                <w:sz w:val="16"/>
                <w:szCs w:val="16"/>
              </w:rPr>
              <w:t>deł płaskich.</w:t>
            </w:r>
          </w:p>
        </w:tc>
        <w:tc>
          <w:tcPr>
            <w:tcW w:w="22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A762" w14:textId="77777777" w:rsidR="007A2843" w:rsidRDefault="004C22A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posługuje się prawem odbicia światła;</w:t>
            </w:r>
          </w:p>
          <w:p w14:paraId="7F7E017C" w14:textId="77777777" w:rsidR="007A2843" w:rsidRDefault="007A2843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FFFFFF"/>
          </w:tcPr>
          <w:p w14:paraId="200BFCAB" w14:textId="77777777" w:rsidR="007A2843" w:rsidRDefault="004C22A4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konstruuje bieg promieni ilustrujący powstawanie obrazów pozornych wytwarzanych przez zwierciadła płaskie.</w:t>
            </w:r>
          </w:p>
        </w:tc>
      </w:tr>
      <w:tr w:rsidR="007A2843" w14:paraId="6D9B6F9A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03FAB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</w:t>
            </w:r>
          </w:p>
        </w:tc>
        <w:tc>
          <w:tcPr>
            <w:tcW w:w="152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756D2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Zwierciadła wklęsłe i zwierciadła wypukłe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65A5" w14:textId="77777777" w:rsidR="007A2843" w:rsidRDefault="004C22A4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skupianie promieni w zwierciadle wklęsłym.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A3CFE" w14:textId="77777777" w:rsidR="007A2843" w:rsidRDefault="004C22A4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analizuje bieg promieni wychodzących z punktu w różnych kierunkach, a następnie odbitych od zwierciadeł sferycznych.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8BC7" w14:textId="77777777" w:rsidR="007A2843" w:rsidRDefault="004C22A4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doświadczalnie demonstruje zjawisko powstawanie obrazów za pomocą zwierciadeł sferycznych.</w:t>
            </w:r>
          </w:p>
        </w:tc>
        <w:tc>
          <w:tcPr>
            <w:tcW w:w="22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3147" w14:textId="77777777" w:rsidR="007A2843" w:rsidRDefault="004C22A4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konstruuje bieg promieni ilustrujący powstawanie</w:t>
            </w:r>
            <w:r>
              <w:rPr>
                <w:color w:val="000000"/>
                <w:sz w:val="16"/>
                <w:szCs w:val="16"/>
              </w:rPr>
              <w:t xml:space="preserve"> obrazów rzeczywistych i pozornych wytwarzanych przez zwierciadła sferyczne, znając położenie ogniska.</w:t>
            </w:r>
          </w:p>
        </w:tc>
        <w:tc>
          <w:tcPr>
            <w:tcW w:w="2219" w:type="dxa"/>
            <w:shd w:val="clear" w:color="auto" w:fill="FFFFFF"/>
          </w:tcPr>
          <w:p w14:paraId="72C43E6A" w14:textId="77777777" w:rsidR="007A2843" w:rsidRDefault="007A2843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</w:p>
        </w:tc>
      </w:tr>
      <w:tr w:rsidR="007A2843" w14:paraId="17FC3779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553F6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</w:t>
            </w:r>
          </w:p>
        </w:tc>
        <w:tc>
          <w:tcPr>
            <w:tcW w:w="152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30FA8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Załamanie światła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93A5" w14:textId="77777777" w:rsidR="007A2843" w:rsidRDefault="004C22A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posługuje się pojęciami: normalna do powierzchni, kąt padania i kąt załamania;</w:t>
            </w:r>
          </w:p>
          <w:p w14:paraId="78790544" w14:textId="77777777" w:rsidR="007A2843" w:rsidRDefault="004C22A4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doświadczalnie demonstruje zjawisko załamania światła na granicy ośrodków.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0A39" w14:textId="77777777" w:rsidR="007A2843" w:rsidRDefault="004C22A4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jakościowo zjawisko załamania światła na granicy dwóch ośrodków różniących się prędkością rozc</w:t>
            </w:r>
            <w:r>
              <w:rPr>
                <w:color w:val="000000"/>
                <w:sz w:val="16"/>
                <w:szCs w:val="16"/>
              </w:rPr>
              <w:t>hodzenia się światła.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04C0" w14:textId="77777777" w:rsidR="007A2843" w:rsidRDefault="004C22A4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wskazuje kierunek załamania światła na granicy dwóch ośrodków.</w:t>
            </w:r>
          </w:p>
        </w:tc>
        <w:tc>
          <w:tcPr>
            <w:tcW w:w="22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FDA3" w14:textId="77777777" w:rsidR="007A2843" w:rsidRDefault="007A2843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FFFFFF"/>
          </w:tcPr>
          <w:p w14:paraId="21821F6C" w14:textId="77777777" w:rsidR="007A2843" w:rsidRDefault="004C22A4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zjawisko całkowitego wewnętrznego odbicia światła i podaje przykład jego zastosowania.</w:t>
            </w:r>
          </w:p>
        </w:tc>
      </w:tr>
      <w:tr w:rsidR="007A2843" w14:paraId="36A19617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8CA24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</w:t>
            </w:r>
          </w:p>
        </w:tc>
        <w:tc>
          <w:tcPr>
            <w:tcW w:w="152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F8EDD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Rozszczepienie światła białego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6835" w14:textId="77777777" w:rsidR="007A2843" w:rsidRDefault="004C22A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przestrzega zasad bezpieczeństwa podczas wykonywania obserwacji, pomiarów i </w:t>
            </w:r>
            <w:r>
              <w:rPr>
                <w:color w:val="000000"/>
                <w:sz w:val="16"/>
                <w:szCs w:val="16"/>
              </w:rPr>
              <w:lastRenderedPageBreak/>
              <w:t>doświadczeń.</w:t>
            </w:r>
          </w:p>
          <w:p w14:paraId="6D02B4BC" w14:textId="77777777" w:rsidR="007A2843" w:rsidRDefault="004C22A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światło białe jako mieszaninę barw i ilustruje to rozszczepieniem światła w pryzmacie.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7753" w14:textId="77777777" w:rsidR="007A2843" w:rsidRDefault="004C22A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opisuje światło lasera jako jednobarwne i ilustruje to brakiem rozszczepienia w pryzmacie.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7BB3" w14:textId="77777777" w:rsidR="007A2843" w:rsidRDefault="004C22A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doświadczalnie demonstruje rozszczepienie światła w pryzmacie.</w:t>
            </w:r>
          </w:p>
          <w:p w14:paraId="1FC865FC" w14:textId="77777777" w:rsidR="007A2843" w:rsidRDefault="007A2843">
            <w:pPr>
              <w:widowControl w:val="0"/>
              <w:spacing w:after="60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3402" w14:textId="77777777" w:rsidR="007A2843" w:rsidRDefault="004C22A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wymien</w:t>
            </w:r>
            <w:r>
              <w:rPr>
                <w:color w:val="000000"/>
                <w:sz w:val="16"/>
                <w:szCs w:val="16"/>
              </w:rPr>
              <w:t>ia inne przykłady rozszczepienia światła.</w:t>
            </w:r>
          </w:p>
        </w:tc>
        <w:tc>
          <w:tcPr>
            <w:tcW w:w="2219" w:type="dxa"/>
            <w:shd w:val="clear" w:color="auto" w:fill="FFFFFF"/>
          </w:tcPr>
          <w:p w14:paraId="3DC12B29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6"/>
              <w:rPr>
                <w:color w:val="000000"/>
                <w:sz w:val="16"/>
                <w:szCs w:val="16"/>
              </w:rPr>
            </w:pPr>
          </w:p>
        </w:tc>
      </w:tr>
      <w:tr w:rsidR="007A2843" w14:paraId="60F56765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7D428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</w:t>
            </w:r>
          </w:p>
        </w:tc>
        <w:tc>
          <w:tcPr>
            <w:tcW w:w="152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300A2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Soczewki skupiające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3BAB" w14:textId="77777777" w:rsidR="007A2843" w:rsidRDefault="004C22A4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przestrzega zasad bezpieczeństwa podczas wykonywania obserwacji, pomiarów i doświadczeń;</w:t>
            </w:r>
          </w:p>
          <w:p w14:paraId="5229C97D" w14:textId="77777777" w:rsidR="007A2843" w:rsidRDefault="004C22A4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rozpoznaje soczewkę skupiającą. 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AD5C" w14:textId="77777777" w:rsidR="007A2843" w:rsidRDefault="004C22A4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bieg promieni równoległych do osi optycznej przechodzących przez soczewkę skupiającą, posługując się pojęciem ogniska.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59F1" w14:textId="77777777" w:rsidR="007A2843" w:rsidRDefault="004C22A4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doświadczalnie demonstruje powstawanie obrazów za pomocą soczewek;</w:t>
            </w:r>
          </w:p>
          <w:p w14:paraId="508D633E" w14:textId="77777777" w:rsidR="007A2843" w:rsidRDefault="004C22A4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otrzymuje za pomocą soczewki skupiającej ostre obrazy przedmio</w:t>
            </w:r>
            <w:r>
              <w:rPr>
                <w:color w:val="000000"/>
                <w:sz w:val="16"/>
                <w:szCs w:val="16"/>
              </w:rPr>
              <w:t>tu na ekranie.</w:t>
            </w:r>
          </w:p>
        </w:tc>
        <w:tc>
          <w:tcPr>
            <w:tcW w:w="22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5228E" w14:textId="77777777" w:rsidR="007A2843" w:rsidRDefault="004C22A4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rysuje konstrukcyjnie obrazy wytworzone przez soczewki.</w:t>
            </w:r>
          </w:p>
        </w:tc>
        <w:tc>
          <w:tcPr>
            <w:tcW w:w="2219" w:type="dxa"/>
            <w:shd w:val="clear" w:color="auto" w:fill="FFFFFF"/>
          </w:tcPr>
          <w:p w14:paraId="3AAB840B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6"/>
              <w:rPr>
                <w:color w:val="000000"/>
                <w:sz w:val="16"/>
                <w:szCs w:val="16"/>
              </w:rPr>
            </w:pPr>
          </w:p>
        </w:tc>
      </w:tr>
      <w:tr w:rsidR="007A2843" w14:paraId="654E371C" w14:textId="77777777">
        <w:trPr>
          <w:trHeight w:val="420"/>
        </w:trPr>
        <w:tc>
          <w:tcPr>
            <w:tcW w:w="42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C7FE2" w14:textId="77777777" w:rsidR="007A2843" w:rsidRDefault="004C22A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32. </w:t>
            </w:r>
          </w:p>
        </w:tc>
        <w:tc>
          <w:tcPr>
            <w:tcW w:w="152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2D40C" w14:textId="77777777" w:rsidR="007A2843" w:rsidRDefault="004C2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Soczewki rozpraszające. Krótkowzroczność i dalekowzroczność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AD1F" w14:textId="77777777" w:rsidR="007A2843" w:rsidRDefault="004C22A4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rozpoznaje soczewkę rozpraszającą.</w:t>
            </w:r>
          </w:p>
        </w:tc>
        <w:tc>
          <w:tcPr>
            <w:tcW w:w="26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75328" w14:textId="77777777" w:rsidR="007A2843" w:rsidRDefault="004C22A4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opisuje bieg promieni równoległych do osi optycznej przechodzących przez soczewkę rozpraszającą, posługując się pojęciem ogniska.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DF7A8" w14:textId="77777777" w:rsidR="007A2843" w:rsidRDefault="004C22A4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posługuje się pojęciami krótkowzroczności i dalekowzroczności oraz opisuje rolę soczewek w korygowaniu tych wad wzroku (F).</w:t>
            </w:r>
          </w:p>
        </w:tc>
        <w:tc>
          <w:tcPr>
            <w:tcW w:w="22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9E80" w14:textId="77777777" w:rsidR="007A2843" w:rsidRDefault="004C22A4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ry</w:t>
            </w:r>
            <w:r>
              <w:rPr>
                <w:color w:val="000000"/>
                <w:sz w:val="16"/>
                <w:szCs w:val="16"/>
              </w:rPr>
              <w:t>suje konstrukcyjnie obrazy wytworzone przez soczewki.</w:t>
            </w:r>
          </w:p>
        </w:tc>
        <w:tc>
          <w:tcPr>
            <w:tcW w:w="2219" w:type="dxa"/>
            <w:shd w:val="clear" w:color="auto" w:fill="FFFFFF"/>
          </w:tcPr>
          <w:p w14:paraId="11A796BB" w14:textId="77777777" w:rsidR="007A2843" w:rsidRDefault="007A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6"/>
              <w:rPr>
                <w:color w:val="000000"/>
                <w:sz w:val="16"/>
                <w:szCs w:val="16"/>
              </w:rPr>
            </w:pPr>
          </w:p>
        </w:tc>
      </w:tr>
    </w:tbl>
    <w:p w14:paraId="04A50956" w14:textId="77777777" w:rsidR="007A2843" w:rsidRDefault="007A2843">
      <w:pPr>
        <w:rPr>
          <w:b/>
          <w:sz w:val="24"/>
          <w:szCs w:val="24"/>
        </w:rPr>
      </w:pPr>
    </w:p>
    <w:sectPr w:rsidR="007A2843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0348"/>
    <w:multiLevelType w:val="multilevel"/>
    <w:tmpl w:val="1A549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097938"/>
    <w:multiLevelType w:val="multilevel"/>
    <w:tmpl w:val="55C4D8C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521" w:firstLine="0"/>
      </w:pPr>
      <w:rPr>
        <w:u w:val="none"/>
      </w:rPr>
    </w:lvl>
    <w:lvl w:ilvl="2">
      <w:start w:val="1"/>
      <w:numFmt w:val="bullet"/>
      <w:lvlText w:val="-"/>
      <w:lvlJc w:val="left"/>
      <w:pPr>
        <w:ind w:left="1549" w:firstLine="0"/>
      </w:pPr>
      <w:rPr>
        <w:u w:val="none"/>
      </w:rPr>
    </w:lvl>
    <w:lvl w:ilvl="3">
      <w:start w:val="1"/>
      <w:numFmt w:val="bullet"/>
      <w:lvlText w:val="-"/>
      <w:lvlJc w:val="left"/>
      <w:pPr>
        <w:ind w:left="1577" w:firstLine="0"/>
      </w:pPr>
      <w:rPr>
        <w:u w:val="none"/>
      </w:rPr>
    </w:lvl>
    <w:lvl w:ilvl="4">
      <w:start w:val="1"/>
      <w:numFmt w:val="bullet"/>
      <w:lvlText w:val="-"/>
      <w:lvlJc w:val="left"/>
      <w:pPr>
        <w:ind w:left="1605" w:firstLine="0"/>
      </w:pPr>
      <w:rPr>
        <w:u w:val="none"/>
      </w:rPr>
    </w:lvl>
    <w:lvl w:ilvl="5">
      <w:start w:val="1"/>
      <w:numFmt w:val="bullet"/>
      <w:lvlText w:val="-"/>
      <w:lvlJc w:val="left"/>
      <w:pPr>
        <w:ind w:left="1633" w:firstLine="0"/>
      </w:pPr>
      <w:rPr>
        <w:u w:val="none"/>
      </w:rPr>
    </w:lvl>
    <w:lvl w:ilvl="6">
      <w:start w:val="1"/>
      <w:numFmt w:val="bullet"/>
      <w:lvlText w:val="-"/>
      <w:lvlJc w:val="left"/>
      <w:pPr>
        <w:ind w:left="1661" w:firstLine="0"/>
      </w:pPr>
      <w:rPr>
        <w:u w:val="none"/>
      </w:rPr>
    </w:lvl>
    <w:lvl w:ilvl="7">
      <w:start w:val="1"/>
      <w:numFmt w:val="bullet"/>
      <w:lvlText w:val="-"/>
      <w:lvlJc w:val="left"/>
      <w:pPr>
        <w:ind w:left="1689" w:firstLine="0"/>
      </w:pPr>
      <w:rPr>
        <w:u w:val="none"/>
      </w:rPr>
    </w:lvl>
    <w:lvl w:ilvl="8">
      <w:start w:val="1"/>
      <w:numFmt w:val="bullet"/>
      <w:lvlText w:val="-"/>
      <w:lvlJc w:val="left"/>
      <w:pPr>
        <w:ind w:left="1717" w:firstLine="0"/>
      </w:pPr>
      <w:rPr>
        <w:u w:val="none"/>
      </w:rPr>
    </w:lvl>
  </w:abstractNum>
  <w:abstractNum w:abstractNumId="2" w15:restartNumberingAfterBreak="0">
    <w:nsid w:val="0C4F6741"/>
    <w:multiLevelType w:val="multilevel"/>
    <w:tmpl w:val="D06A177C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3" w15:restartNumberingAfterBreak="0">
    <w:nsid w:val="0E6D2898"/>
    <w:multiLevelType w:val="multilevel"/>
    <w:tmpl w:val="2D2A07FE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4" w15:restartNumberingAfterBreak="0">
    <w:nsid w:val="0EC24F64"/>
    <w:multiLevelType w:val="multilevel"/>
    <w:tmpl w:val="CB0AB1A4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5" w15:restartNumberingAfterBreak="0">
    <w:nsid w:val="0F805778"/>
    <w:multiLevelType w:val="multilevel"/>
    <w:tmpl w:val="D2988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164527"/>
    <w:multiLevelType w:val="multilevel"/>
    <w:tmpl w:val="580C2C7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424E"/>
    <w:multiLevelType w:val="multilevel"/>
    <w:tmpl w:val="F636205A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8" w15:restartNumberingAfterBreak="0">
    <w:nsid w:val="1F1408AE"/>
    <w:multiLevelType w:val="multilevel"/>
    <w:tmpl w:val="45D463EC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9" w15:restartNumberingAfterBreak="0">
    <w:nsid w:val="21AE4A46"/>
    <w:multiLevelType w:val="multilevel"/>
    <w:tmpl w:val="57F4BE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75419E"/>
    <w:multiLevelType w:val="multilevel"/>
    <w:tmpl w:val="360E2914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11" w15:restartNumberingAfterBreak="0">
    <w:nsid w:val="2B66177A"/>
    <w:multiLevelType w:val="multilevel"/>
    <w:tmpl w:val="C79C58B8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12" w15:restartNumberingAfterBreak="0">
    <w:nsid w:val="2C5B5997"/>
    <w:multiLevelType w:val="multilevel"/>
    <w:tmpl w:val="734482E6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13" w15:restartNumberingAfterBreak="0">
    <w:nsid w:val="2DF265DA"/>
    <w:multiLevelType w:val="multilevel"/>
    <w:tmpl w:val="67C21C84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14" w15:restartNumberingAfterBreak="0">
    <w:nsid w:val="30F2005B"/>
    <w:multiLevelType w:val="multilevel"/>
    <w:tmpl w:val="BBAC3484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15" w15:restartNumberingAfterBreak="0">
    <w:nsid w:val="312A62B3"/>
    <w:multiLevelType w:val="multilevel"/>
    <w:tmpl w:val="8D5A3A26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16" w15:restartNumberingAfterBreak="0">
    <w:nsid w:val="32163AC8"/>
    <w:multiLevelType w:val="multilevel"/>
    <w:tmpl w:val="8E420DFE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17" w15:restartNumberingAfterBreak="0">
    <w:nsid w:val="374803FB"/>
    <w:multiLevelType w:val="multilevel"/>
    <w:tmpl w:val="A364D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DD3487"/>
    <w:multiLevelType w:val="multilevel"/>
    <w:tmpl w:val="D9D2E9C8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19" w15:restartNumberingAfterBreak="0">
    <w:nsid w:val="41D722E3"/>
    <w:multiLevelType w:val="multilevel"/>
    <w:tmpl w:val="44340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AF439A8"/>
    <w:multiLevelType w:val="multilevel"/>
    <w:tmpl w:val="5F40B120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u w:val="none"/>
      </w:rPr>
    </w:lvl>
  </w:abstractNum>
  <w:abstractNum w:abstractNumId="21" w15:restartNumberingAfterBreak="0">
    <w:nsid w:val="53646B6D"/>
    <w:multiLevelType w:val="multilevel"/>
    <w:tmpl w:val="0290B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48C389D"/>
    <w:multiLevelType w:val="multilevel"/>
    <w:tmpl w:val="323CA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0E523E"/>
    <w:multiLevelType w:val="multilevel"/>
    <w:tmpl w:val="C1649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D5961E4"/>
    <w:multiLevelType w:val="multilevel"/>
    <w:tmpl w:val="4F060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DEB4875"/>
    <w:multiLevelType w:val="multilevel"/>
    <w:tmpl w:val="020E0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7C12BD5"/>
    <w:multiLevelType w:val="multilevel"/>
    <w:tmpl w:val="8B8029C8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27" w15:restartNumberingAfterBreak="0">
    <w:nsid w:val="74B228D2"/>
    <w:multiLevelType w:val="multilevel"/>
    <w:tmpl w:val="96B04A6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262" w:hanging="360"/>
      </w:pPr>
      <w:rPr>
        <w:u w:val="none"/>
      </w:rPr>
    </w:lvl>
  </w:abstractNum>
  <w:abstractNum w:abstractNumId="28" w15:restartNumberingAfterBreak="0">
    <w:nsid w:val="76196770"/>
    <w:multiLevelType w:val="multilevel"/>
    <w:tmpl w:val="00E6E33E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29" w15:restartNumberingAfterBreak="0">
    <w:nsid w:val="785A6162"/>
    <w:multiLevelType w:val="multilevel"/>
    <w:tmpl w:val="63CE4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D0A4EF3"/>
    <w:multiLevelType w:val="multilevel"/>
    <w:tmpl w:val="2348D926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abstractNum w:abstractNumId="31" w15:restartNumberingAfterBreak="0">
    <w:nsid w:val="7F7F04D8"/>
    <w:multiLevelType w:val="multilevel"/>
    <w:tmpl w:val="090E9CDC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-"/>
      <w:lvlJc w:val="left"/>
      <w:pPr>
        <w:ind w:left="1146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1866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586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306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026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4746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466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186" w:hanging="360"/>
      </w:pPr>
      <w:rPr>
        <w:strike w:val="0"/>
        <w:u w:val="none"/>
      </w:rPr>
    </w:lvl>
  </w:abstractNum>
  <w:num w:numId="1">
    <w:abstractNumId w:val="6"/>
  </w:num>
  <w:num w:numId="2">
    <w:abstractNumId w:val="17"/>
  </w:num>
  <w:num w:numId="3">
    <w:abstractNumId w:val="22"/>
  </w:num>
  <w:num w:numId="4">
    <w:abstractNumId w:val="9"/>
  </w:num>
  <w:num w:numId="5">
    <w:abstractNumId w:val="20"/>
  </w:num>
  <w:num w:numId="6">
    <w:abstractNumId w:val="24"/>
  </w:num>
  <w:num w:numId="7">
    <w:abstractNumId w:val="27"/>
  </w:num>
  <w:num w:numId="8">
    <w:abstractNumId w:val="23"/>
  </w:num>
  <w:num w:numId="9">
    <w:abstractNumId w:val="29"/>
  </w:num>
  <w:num w:numId="10">
    <w:abstractNumId w:val="19"/>
  </w:num>
  <w:num w:numId="11">
    <w:abstractNumId w:val="21"/>
  </w:num>
  <w:num w:numId="12">
    <w:abstractNumId w:val="26"/>
  </w:num>
  <w:num w:numId="13">
    <w:abstractNumId w:val="12"/>
  </w:num>
  <w:num w:numId="14">
    <w:abstractNumId w:val="5"/>
  </w:num>
  <w:num w:numId="15">
    <w:abstractNumId w:val="28"/>
  </w:num>
  <w:num w:numId="16">
    <w:abstractNumId w:val="15"/>
  </w:num>
  <w:num w:numId="17">
    <w:abstractNumId w:val="2"/>
  </w:num>
  <w:num w:numId="18">
    <w:abstractNumId w:val="10"/>
  </w:num>
  <w:num w:numId="19">
    <w:abstractNumId w:val="18"/>
  </w:num>
  <w:num w:numId="20">
    <w:abstractNumId w:val="4"/>
  </w:num>
  <w:num w:numId="21">
    <w:abstractNumId w:val="13"/>
  </w:num>
  <w:num w:numId="22">
    <w:abstractNumId w:val="14"/>
  </w:num>
  <w:num w:numId="23">
    <w:abstractNumId w:val="30"/>
  </w:num>
  <w:num w:numId="24">
    <w:abstractNumId w:val="31"/>
  </w:num>
  <w:num w:numId="25">
    <w:abstractNumId w:val="8"/>
  </w:num>
  <w:num w:numId="26">
    <w:abstractNumId w:val="25"/>
  </w:num>
  <w:num w:numId="27">
    <w:abstractNumId w:val="11"/>
  </w:num>
  <w:num w:numId="28">
    <w:abstractNumId w:val="7"/>
  </w:num>
  <w:num w:numId="29">
    <w:abstractNumId w:val="16"/>
  </w:num>
  <w:num w:numId="30">
    <w:abstractNumId w:val="3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43"/>
    <w:rsid w:val="004C22A4"/>
    <w:rsid w:val="007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17D6"/>
  <w15:docId w15:val="{59EDAC38-43E2-48CD-9593-48909DC1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15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8D5154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sruof5lPeteQfFcJmQpkxwM2g==">CgMxLjAyCGguZ2pkZ3hzOAByITFacTFLOWZEX3RxMFpKSGtXSmNuU3diSlM4NlY3OUF0TQ==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2615</Words>
  <Characters>15691</Characters>
  <Application>Microsoft Office Word</Application>
  <DocSecurity>0</DocSecurity>
  <Lines>130</Lines>
  <Paragraphs>36</Paragraphs>
  <ScaleCrop>false</ScaleCrop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Ligia Pawlak-Basińska</cp:lastModifiedBy>
  <cp:revision>2</cp:revision>
  <dcterms:created xsi:type="dcterms:W3CDTF">2025-09-09T14:15:00Z</dcterms:created>
  <dcterms:modified xsi:type="dcterms:W3CDTF">2025-09-09T14:15:00Z</dcterms:modified>
</cp:coreProperties>
</file>